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58DC6" w14:textId="77777777" w:rsidR="007465AE" w:rsidRPr="007465AE" w:rsidRDefault="007465AE" w:rsidP="007465AE">
      <w:pPr>
        <w:jc w:val="center"/>
        <w:rPr>
          <w:rFonts w:ascii="Times New Roman" w:hAnsi="Times New Roman" w:cs="Times New Roman"/>
        </w:rPr>
      </w:pPr>
      <w:r w:rsidRPr="007465AE">
        <w:rPr>
          <w:rFonts w:ascii="Calibri" w:hAnsi="Calibri" w:cs="Times New Roman"/>
          <w:b/>
          <w:bCs/>
          <w:color w:val="000000"/>
          <w:sz w:val="26"/>
          <w:szCs w:val="26"/>
        </w:rPr>
        <w:t>Activity #7: Earthquake Triangulation Activity</w:t>
      </w:r>
    </w:p>
    <w:p w14:paraId="142CCD62" w14:textId="77777777" w:rsidR="007465AE" w:rsidRPr="007465AE" w:rsidRDefault="007465AE" w:rsidP="007465AE">
      <w:pPr>
        <w:rPr>
          <w:rFonts w:ascii="Times New Roman" w:eastAsia="Times New Roman" w:hAnsi="Times New Roman" w:cs="Times New Roman"/>
        </w:rPr>
      </w:pPr>
    </w:p>
    <w:p w14:paraId="15CFE406"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Lesson Summary</w:t>
      </w:r>
    </w:p>
    <w:p w14:paraId="636B6F3A" w14:textId="77777777" w:rsidR="007465AE" w:rsidRPr="007465AE" w:rsidRDefault="007465AE" w:rsidP="007465AE">
      <w:pPr>
        <w:rPr>
          <w:rFonts w:ascii="Times New Roman" w:hAnsi="Times New Roman" w:cs="Times New Roman"/>
        </w:rPr>
      </w:pPr>
      <w:r w:rsidRPr="007465AE">
        <w:rPr>
          <w:rFonts w:ascii="Calibri" w:hAnsi="Calibri" w:cs="Times New Roman"/>
          <w:color w:val="000000"/>
          <w:sz w:val="22"/>
          <w:szCs w:val="22"/>
        </w:rPr>
        <w:t>Distance of the earthquake from each seismic station is determined using the time difference between the arrival of the primary (P) and secondary (S) waves from the earthquakes.</w:t>
      </w:r>
    </w:p>
    <w:p w14:paraId="2B96F4FD" w14:textId="77777777" w:rsidR="007465AE" w:rsidRPr="007465AE" w:rsidRDefault="007465AE" w:rsidP="007465AE">
      <w:pPr>
        <w:rPr>
          <w:rFonts w:ascii="Times New Roman" w:eastAsia="Times New Roman" w:hAnsi="Times New Roman" w:cs="Times New Roman"/>
        </w:rPr>
      </w:pPr>
    </w:p>
    <w:p w14:paraId="59415D7C"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Materials</w:t>
      </w:r>
    </w:p>
    <w:p w14:paraId="3BAC3424" w14:textId="77777777" w:rsidR="007465AE" w:rsidRPr="007465AE" w:rsidRDefault="007465AE" w:rsidP="007465AE">
      <w:pPr>
        <w:rPr>
          <w:rFonts w:ascii="Times New Roman" w:hAnsi="Times New Roman" w:cs="Times New Roman"/>
        </w:rPr>
      </w:pPr>
      <w:r w:rsidRPr="007465AE">
        <w:rPr>
          <w:rFonts w:ascii="Calibri" w:hAnsi="Calibri" w:cs="Times New Roman"/>
          <w:color w:val="000000"/>
          <w:sz w:val="22"/>
          <w:szCs w:val="22"/>
        </w:rPr>
        <w:t>Color pencils, ruler, calculator, compass</w:t>
      </w:r>
    </w:p>
    <w:p w14:paraId="5859179A" w14:textId="77777777" w:rsidR="007465AE" w:rsidRPr="007465AE" w:rsidRDefault="007465AE" w:rsidP="007465AE">
      <w:pPr>
        <w:rPr>
          <w:rFonts w:ascii="Times New Roman" w:hAnsi="Times New Roman" w:cs="Times New Roman"/>
        </w:rPr>
      </w:pPr>
      <w:r w:rsidRPr="007465AE">
        <w:rPr>
          <w:rFonts w:ascii="Calibri" w:hAnsi="Calibri" w:cs="Times New Roman"/>
          <w:color w:val="000000"/>
          <w:sz w:val="22"/>
          <w:szCs w:val="22"/>
        </w:rPr>
        <w:t>Student worksheet</w:t>
      </w:r>
      <w:r w:rsidRPr="007465AE">
        <w:rPr>
          <w:rFonts w:ascii="Calibri" w:hAnsi="Calibri" w:cs="Times New Roman"/>
          <w:b/>
          <w:bCs/>
          <w:color w:val="000000"/>
          <w:sz w:val="22"/>
          <w:szCs w:val="22"/>
        </w:rPr>
        <w:t xml:space="preserve"> </w:t>
      </w:r>
      <w:r w:rsidRPr="007465AE">
        <w:rPr>
          <w:rFonts w:ascii="Calibri" w:hAnsi="Calibri" w:cs="Times New Roman"/>
          <w:color w:val="000000"/>
          <w:sz w:val="22"/>
          <w:szCs w:val="22"/>
        </w:rPr>
        <w:t>available on: blogs.oregonstate.edu/smile/</w:t>
      </w:r>
    </w:p>
    <w:p w14:paraId="6CEB5692" w14:textId="77777777" w:rsidR="007465AE" w:rsidRPr="007465AE" w:rsidRDefault="007465AE" w:rsidP="007465AE">
      <w:pPr>
        <w:rPr>
          <w:rFonts w:ascii="Times New Roman" w:eastAsia="Times New Roman" w:hAnsi="Times New Roman" w:cs="Times New Roman"/>
        </w:rPr>
      </w:pPr>
    </w:p>
    <w:p w14:paraId="1B6500E6"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Next Generation Science Standards</w:t>
      </w:r>
    </w:p>
    <w:p w14:paraId="0CE033BA" w14:textId="77777777" w:rsidR="007465AE" w:rsidRPr="007465AE" w:rsidRDefault="007465AE" w:rsidP="007465AE">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4224"/>
        <w:gridCol w:w="5130"/>
      </w:tblGrid>
      <w:tr w:rsidR="007465AE" w:rsidRPr="007465AE" w14:paraId="0E58AA48" w14:textId="77777777" w:rsidTr="007465AE">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102D1494"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Performance Expectations</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C7B3979"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Crosscutting Patterns</w:t>
            </w:r>
          </w:p>
        </w:tc>
      </w:tr>
      <w:tr w:rsidR="007465AE" w:rsidRPr="007465AE" w14:paraId="113CCE19" w14:textId="77777777" w:rsidTr="007465AE">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7A893F08"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2"/>
                <w:szCs w:val="22"/>
              </w:rPr>
              <w:t xml:space="preserve">HS-ESS2-2. </w:t>
            </w:r>
            <w:r w:rsidRPr="007465AE">
              <w:rPr>
                <w:rFonts w:ascii="Calibri" w:hAnsi="Calibri" w:cs="Times New Roman"/>
                <w:color w:val="000000"/>
                <w:sz w:val="22"/>
                <w:szCs w:val="22"/>
              </w:rPr>
              <w:t>Analyze geoscience data to make the claim that</w:t>
            </w:r>
            <w:r w:rsidRPr="007465AE">
              <w:rPr>
                <w:rFonts w:ascii="Calibri" w:hAnsi="Calibri" w:cs="Times New Roman"/>
                <w:color w:val="000000"/>
                <w:sz w:val="22"/>
                <w:szCs w:val="22"/>
                <w:shd w:val="clear" w:color="auto" w:fill="FFFFFF"/>
              </w:rPr>
              <w:t xml:space="preserve"> </w:t>
            </w:r>
            <w:r w:rsidRPr="007465AE">
              <w:rPr>
                <w:rFonts w:ascii="Calibri" w:hAnsi="Calibri" w:cs="Times New Roman"/>
                <w:color w:val="000000"/>
                <w:sz w:val="22"/>
                <w:szCs w:val="22"/>
              </w:rPr>
              <w:t>one change to Earth's surface</w:t>
            </w:r>
            <w:r w:rsidRPr="007465AE">
              <w:rPr>
                <w:rFonts w:ascii="Calibri" w:hAnsi="Calibri" w:cs="Times New Roman"/>
                <w:color w:val="000000"/>
                <w:sz w:val="22"/>
                <w:szCs w:val="22"/>
                <w:shd w:val="clear" w:color="auto" w:fill="FFFFFF"/>
              </w:rPr>
              <w:t xml:space="preserve"> </w:t>
            </w:r>
            <w:r w:rsidRPr="007465AE">
              <w:rPr>
                <w:rFonts w:ascii="Calibri" w:hAnsi="Calibri" w:cs="Times New Roman"/>
                <w:color w:val="000000"/>
                <w:sz w:val="22"/>
                <w:szCs w:val="22"/>
              </w:rPr>
              <w:t>can create feedbacks</w:t>
            </w:r>
            <w:r w:rsidRPr="007465AE">
              <w:rPr>
                <w:rFonts w:ascii="Calibri" w:hAnsi="Calibri" w:cs="Times New Roman"/>
                <w:color w:val="000000"/>
                <w:sz w:val="22"/>
                <w:szCs w:val="22"/>
                <w:shd w:val="clear" w:color="auto" w:fill="FFFFFF"/>
              </w:rPr>
              <w:t xml:space="preserve"> </w:t>
            </w:r>
            <w:r w:rsidRPr="007465AE">
              <w:rPr>
                <w:rFonts w:ascii="Calibri" w:hAnsi="Calibri" w:cs="Times New Roman"/>
                <w:color w:val="000000"/>
                <w:sz w:val="22"/>
                <w:szCs w:val="22"/>
              </w:rPr>
              <w:t>that cause changes to other Earth systems.</w:t>
            </w:r>
          </w:p>
        </w:tc>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7E43FC8E" w14:textId="77777777" w:rsidR="007465AE" w:rsidRPr="007465AE" w:rsidRDefault="007465AE" w:rsidP="007465AE">
            <w:pPr>
              <w:rPr>
                <w:rFonts w:ascii="Times New Roman" w:eastAsia="Times New Roman" w:hAnsi="Times New Roman" w:cs="Times New Roman"/>
              </w:rPr>
            </w:pPr>
            <w:r w:rsidRPr="007465AE">
              <w:rPr>
                <w:rFonts w:ascii="Times New Roman" w:eastAsia="Times New Roman" w:hAnsi="Times New Roman" w:cs="Times New Roman"/>
              </w:rPr>
              <w:br/>
            </w:r>
            <w:r w:rsidRPr="007465AE">
              <w:rPr>
                <w:rFonts w:ascii="Times New Roman" w:eastAsia="Times New Roman" w:hAnsi="Times New Roman" w:cs="Times New Roman"/>
                <w:noProof/>
              </w:rPr>
              <w:drawing>
                <wp:inline distT="0" distB="0" distL="0" distR="0" wp14:anchorId="6FD25737" wp14:editId="7368DC7A">
                  <wp:extent cx="3111500" cy="1790700"/>
                  <wp:effectExtent l="0" t="0" r="12700" b="12700"/>
                  <wp:docPr id="1" name="Picture 1" descr="https://lh5.googleusercontent.com/qtmHQNrNJbL65nvkYRBfPtKmFFwA-Cjsh4q1kEb2LEFJGAfsLsOfz54Lr3K-OfYbQgIvp9wf5psYjJIOu19ztkakUFT-MkPM30QwqHVpeha81EdxARaDiEc-ZinyUB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qtmHQNrNJbL65nvkYRBfPtKmFFwA-Cjsh4q1kEb2LEFJGAfsLsOfz54Lr3K-OfYbQgIvp9wf5psYjJIOu19ztkakUFT-MkPM30QwqHVpeha81EdxARaDiEc-ZinyUBr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11500" cy="1790700"/>
                          </a:xfrm>
                          <a:prstGeom prst="rect">
                            <a:avLst/>
                          </a:prstGeom>
                          <a:noFill/>
                          <a:ln>
                            <a:noFill/>
                          </a:ln>
                        </pic:spPr>
                      </pic:pic>
                    </a:graphicData>
                  </a:graphic>
                </wp:inline>
              </w:drawing>
            </w:r>
          </w:p>
        </w:tc>
      </w:tr>
    </w:tbl>
    <w:p w14:paraId="64BB47F5"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Introduction</w:t>
      </w:r>
    </w:p>
    <w:p w14:paraId="7FC468A7" w14:textId="77777777" w:rsidR="007465AE" w:rsidRPr="007465AE" w:rsidRDefault="007465AE" w:rsidP="007465AE">
      <w:pPr>
        <w:rPr>
          <w:rFonts w:ascii="Times New Roman" w:hAnsi="Times New Roman" w:cs="Times New Roman"/>
        </w:rPr>
      </w:pPr>
      <w:r w:rsidRPr="007465AE">
        <w:rPr>
          <w:rFonts w:ascii="Calibri" w:hAnsi="Calibri" w:cs="Times New Roman"/>
          <w:color w:val="000000"/>
          <w:sz w:val="22"/>
          <w:szCs w:val="22"/>
        </w:rPr>
        <w:t xml:space="preserve">Earthquakes form when the plates of earth’s crust moves. The energy stored between these plates are released in the form of seismic waves. Primary waves (P) are the fastest seismic waves and stretch and compress the rocks in </w:t>
      </w:r>
      <w:proofErr w:type="spellStart"/>
      <w:r w:rsidRPr="007465AE">
        <w:rPr>
          <w:rFonts w:ascii="Calibri" w:hAnsi="Calibri" w:cs="Times New Roman"/>
          <w:color w:val="000000"/>
          <w:sz w:val="22"/>
          <w:szCs w:val="22"/>
        </w:rPr>
        <w:t>Earths</w:t>
      </w:r>
      <w:proofErr w:type="spellEnd"/>
      <w:r w:rsidRPr="007465AE">
        <w:rPr>
          <w:rFonts w:ascii="Calibri" w:hAnsi="Calibri" w:cs="Times New Roman"/>
          <w:color w:val="000000"/>
          <w:sz w:val="22"/>
          <w:szCs w:val="22"/>
        </w:rPr>
        <w:t xml:space="preserve"> crust. Secondary waves (S) are slower than P-waves, and move rocks perpendicular to the direction of the wave. The magnitude and arrival time of these seismic waves are measured with a seismometer. Data from 3 different seismometers, which are located at different seismic stations, can be used to locate the epicenter of an earthquake.</w:t>
      </w:r>
    </w:p>
    <w:p w14:paraId="2CEFC907" w14:textId="77777777" w:rsidR="007465AE" w:rsidRPr="007465AE" w:rsidRDefault="007465AE" w:rsidP="007465AE">
      <w:pPr>
        <w:rPr>
          <w:rFonts w:ascii="Times New Roman" w:eastAsia="Times New Roman" w:hAnsi="Times New Roman" w:cs="Times New Roman"/>
        </w:rPr>
      </w:pPr>
    </w:p>
    <w:p w14:paraId="05FFDCDA" w14:textId="77777777" w:rsidR="007465AE" w:rsidRPr="007465AE" w:rsidRDefault="007465AE" w:rsidP="007465AE">
      <w:pPr>
        <w:rPr>
          <w:rFonts w:ascii="Times New Roman" w:hAnsi="Times New Roman" w:cs="Times New Roman"/>
        </w:rPr>
      </w:pPr>
      <w:r w:rsidRPr="007465AE">
        <w:rPr>
          <w:rFonts w:ascii="Calibri" w:hAnsi="Calibri" w:cs="Times New Roman"/>
          <w:b/>
          <w:bCs/>
          <w:color w:val="000000"/>
          <w:sz w:val="26"/>
          <w:szCs w:val="26"/>
        </w:rPr>
        <w:t>Procedure  </w:t>
      </w:r>
    </w:p>
    <w:p w14:paraId="43C8395D" w14:textId="77777777" w:rsidR="007465AE" w:rsidRPr="007465AE" w:rsidRDefault="007465AE" w:rsidP="007465AE">
      <w:pPr>
        <w:numPr>
          <w:ilvl w:val="0"/>
          <w:numId w:val="1"/>
        </w:numPr>
        <w:spacing w:before="280"/>
        <w:textAlignment w:val="baseline"/>
        <w:rPr>
          <w:rFonts w:ascii="Calibri" w:hAnsi="Calibri" w:cs="Times New Roman"/>
          <w:color w:val="000000"/>
          <w:sz w:val="22"/>
          <w:szCs w:val="22"/>
        </w:rPr>
      </w:pPr>
      <w:r w:rsidRPr="007465AE">
        <w:rPr>
          <w:rFonts w:ascii="Calibri" w:hAnsi="Calibri" w:cs="Times New Roman"/>
          <w:color w:val="000000"/>
          <w:sz w:val="22"/>
          <w:szCs w:val="22"/>
        </w:rPr>
        <w:t>Look at the seismograms: for each of the seismic stations, identify the time in which</w:t>
      </w:r>
      <w:r w:rsidRPr="007465AE">
        <w:rPr>
          <w:rFonts w:ascii="Times New Roman" w:hAnsi="Times New Roman" w:cs="Times New Roman"/>
          <w:color w:val="000000"/>
          <w:sz w:val="22"/>
          <w:szCs w:val="22"/>
        </w:rPr>
        <w:t xml:space="preserve"> </w:t>
      </w:r>
      <w:r w:rsidRPr="007465AE">
        <w:rPr>
          <w:rFonts w:ascii="Calibri" w:hAnsi="Calibri" w:cs="Times New Roman"/>
          <w:color w:val="000000"/>
          <w:sz w:val="22"/>
          <w:szCs w:val="22"/>
        </w:rPr>
        <w:t xml:space="preserve">the p- and s- waves appear on the seismogram. Record these times in Table 1 on the worksheet. </w:t>
      </w:r>
    </w:p>
    <w:p w14:paraId="734D7807" w14:textId="77777777" w:rsidR="007465AE" w:rsidRPr="007465AE" w:rsidRDefault="007465AE" w:rsidP="007465AE">
      <w:pPr>
        <w:numPr>
          <w:ilvl w:val="0"/>
          <w:numId w:val="1"/>
        </w:numPr>
        <w:textAlignment w:val="baseline"/>
        <w:rPr>
          <w:rFonts w:ascii="Calibri" w:hAnsi="Calibri" w:cs="Times New Roman"/>
          <w:color w:val="000000"/>
          <w:sz w:val="22"/>
          <w:szCs w:val="22"/>
        </w:rPr>
      </w:pPr>
      <w:r w:rsidRPr="007465AE">
        <w:rPr>
          <w:rFonts w:ascii="Calibri" w:hAnsi="Calibri" w:cs="Times New Roman"/>
          <w:color w:val="000000"/>
          <w:sz w:val="22"/>
          <w:szCs w:val="22"/>
        </w:rPr>
        <w:t xml:space="preserve">Repeat step 1 for the remaining 2 seismic stations. </w:t>
      </w:r>
    </w:p>
    <w:p w14:paraId="7E029D2D" w14:textId="77777777" w:rsidR="007465AE" w:rsidRPr="007465AE" w:rsidRDefault="007465AE" w:rsidP="007465AE">
      <w:pPr>
        <w:numPr>
          <w:ilvl w:val="0"/>
          <w:numId w:val="1"/>
        </w:numPr>
        <w:textAlignment w:val="baseline"/>
        <w:rPr>
          <w:rFonts w:ascii="Calibri" w:hAnsi="Calibri" w:cs="Times New Roman"/>
          <w:color w:val="000000"/>
          <w:sz w:val="22"/>
          <w:szCs w:val="22"/>
        </w:rPr>
      </w:pPr>
      <w:r w:rsidRPr="007465AE">
        <w:rPr>
          <w:rFonts w:ascii="Calibri" w:hAnsi="Calibri" w:cs="Times New Roman"/>
          <w:color w:val="000000"/>
          <w:sz w:val="22"/>
          <w:szCs w:val="22"/>
        </w:rPr>
        <w:t xml:space="preserve">Calculate the difference in arrival time of the p- and s-waves for each station. </w:t>
      </w:r>
    </w:p>
    <w:p w14:paraId="4554B245" w14:textId="77777777" w:rsidR="007465AE" w:rsidRPr="007465AE" w:rsidRDefault="007465AE" w:rsidP="007465AE">
      <w:pPr>
        <w:numPr>
          <w:ilvl w:val="0"/>
          <w:numId w:val="1"/>
        </w:numPr>
        <w:textAlignment w:val="baseline"/>
        <w:rPr>
          <w:rFonts w:ascii="Calibri" w:hAnsi="Calibri" w:cs="Times New Roman"/>
          <w:color w:val="000000"/>
          <w:sz w:val="22"/>
          <w:szCs w:val="22"/>
        </w:rPr>
      </w:pPr>
      <w:r w:rsidRPr="007465AE">
        <w:rPr>
          <w:rFonts w:ascii="Calibri" w:hAnsi="Calibri" w:cs="Times New Roman"/>
          <w:color w:val="000000"/>
          <w:sz w:val="22"/>
          <w:szCs w:val="22"/>
        </w:rPr>
        <w:t xml:space="preserve">Calculate the distance between the epicenter and each seismic station by multiplying the difference in arrival time of the p- and s-waves by 8. </w:t>
      </w:r>
    </w:p>
    <w:p w14:paraId="5D47E2B2" w14:textId="77777777" w:rsidR="007465AE" w:rsidRPr="007465AE" w:rsidRDefault="007465AE" w:rsidP="007465AE">
      <w:pPr>
        <w:numPr>
          <w:ilvl w:val="0"/>
          <w:numId w:val="1"/>
        </w:numPr>
        <w:textAlignment w:val="baseline"/>
        <w:rPr>
          <w:rFonts w:ascii="Calibri" w:hAnsi="Calibri" w:cs="Times New Roman"/>
          <w:color w:val="000000"/>
          <w:sz w:val="22"/>
          <w:szCs w:val="22"/>
        </w:rPr>
      </w:pPr>
      <w:r w:rsidRPr="007465AE">
        <w:rPr>
          <w:rFonts w:ascii="Calibri" w:hAnsi="Calibri" w:cs="Times New Roman"/>
          <w:color w:val="000000"/>
          <w:sz w:val="22"/>
          <w:szCs w:val="22"/>
        </w:rPr>
        <w:t xml:space="preserve">Calculate the radius of the epicenter from each seismic station by dividing the distance from the epicenter to the seismic station by 150 on Table 2. </w:t>
      </w:r>
    </w:p>
    <w:p w14:paraId="29D0BA81" w14:textId="77777777" w:rsidR="007465AE" w:rsidRPr="007465AE" w:rsidRDefault="007465AE" w:rsidP="007465AE">
      <w:pPr>
        <w:numPr>
          <w:ilvl w:val="0"/>
          <w:numId w:val="1"/>
        </w:numPr>
        <w:spacing w:before="100" w:beforeAutospacing="1" w:after="100" w:afterAutospacing="1"/>
        <w:textAlignment w:val="baseline"/>
        <w:rPr>
          <w:rFonts w:ascii="Calibri" w:eastAsia="Times New Roman" w:hAnsi="Calibri" w:cs="Times New Roman"/>
          <w:color w:val="000000"/>
          <w:sz w:val="22"/>
          <w:szCs w:val="22"/>
        </w:rPr>
      </w:pPr>
      <w:r w:rsidRPr="007465AE">
        <w:rPr>
          <w:rFonts w:ascii="Calibri" w:eastAsia="Times New Roman" w:hAnsi="Calibri" w:cs="Times New Roman"/>
          <w:color w:val="000000"/>
          <w:sz w:val="22"/>
          <w:szCs w:val="22"/>
        </w:rPr>
        <w:lastRenderedPageBreak/>
        <w:t xml:space="preserve">To triangulate the exact location of the epicenter, you will need to draw a circle of a specific radius around each station. Use the ruler to adjust the size of the compass to the exact radius the epicenter is </w:t>
      </w:r>
    </w:p>
    <w:p w14:paraId="478FB9A9" w14:textId="77777777" w:rsidR="001F38AB" w:rsidRDefault="001F38AB">
      <w:bookmarkStart w:id="0" w:name="_GoBack"/>
      <w:bookmarkEnd w:id="0"/>
    </w:p>
    <w:sectPr w:rsidR="001F38AB" w:rsidSect="00304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97308C"/>
    <w:multiLevelType w:val="multilevel"/>
    <w:tmpl w:val="4E2A0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5AE"/>
    <w:rsid w:val="001F38AB"/>
    <w:rsid w:val="00304B49"/>
    <w:rsid w:val="00746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6E23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65AE"/>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95354">
      <w:bodyDiv w:val="1"/>
      <w:marLeft w:val="0"/>
      <w:marRight w:val="0"/>
      <w:marTop w:val="0"/>
      <w:marBottom w:val="0"/>
      <w:divBdr>
        <w:top w:val="none" w:sz="0" w:space="0" w:color="auto"/>
        <w:left w:val="none" w:sz="0" w:space="0" w:color="auto"/>
        <w:bottom w:val="none" w:sz="0" w:space="0" w:color="auto"/>
        <w:right w:val="none" w:sz="0" w:space="0" w:color="auto"/>
      </w:divBdr>
      <w:divsChild>
        <w:div w:id="160198678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1714</Characters>
  <Application>Microsoft Macintosh Word</Application>
  <DocSecurity>0</DocSecurity>
  <Lines>14</Lines>
  <Paragraphs>4</Paragraphs>
  <ScaleCrop>false</ScaleCrop>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Solis-Ruiz, Jose Manuel</dc:creator>
  <cp:keywords/>
  <dc:description/>
  <cp:lastModifiedBy>Solis-Ruiz, Jose Manuel</cp:lastModifiedBy>
  <cp:revision>1</cp:revision>
  <dcterms:created xsi:type="dcterms:W3CDTF">2016-05-20T21:52:00Z</dcterms:created>
  <dcterms:modified xsi:type="dcterms:W3CDTF">2016-05-20T21:53:00Z</dcterms:modified>
</cp:coreProperties>
</file>