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B334948" w:rsidP="5B334948" w:rsidRDefault="5B334948" w14:paraId="3B8BBB35" w14:textId="4C7E53D8">
      <w:pPr>
        <w:spacing w:before="240" w:after="0" w:line="259" w:lineRule="auto"/>
        <w:jc w:val="center"/>
        <w:rPr>
          <w:rFonts w:ascii="Calibri Light" w:hAnsi="Calibri Light" w:eastAsia="Calibri Light" w:cs="Calibri Light"/>
          <w:noProof w:val="0"/>
          <w:color w:val="2F5496" w:themeColor="accent1" w:themeTint="FF" w:themeShade="BF"/>
          <w:sz w:val="32"/>
          <w:szCs w:val="32"/>
          <w:lang w:val="en-US"/>
        </w:rPr>
      </w:pPr>
      <w:proofErr w:type="spellStart"/>
      <w:r w:rsidRPr="5B334948" w:rsidR="5B334948">
        <w:rPr>
          <w:rFonts w:ascii="Calibri Light" w:hAnsi="Calibri Light" w:eastAsia="Calibri Light" w:cs="Calibri Light"/>
          <w:b w:val="1"/>
          <w:bCs w:val="1"/>
          <w:noProof w:val="0"/>
          <w:sz w:val="32"/>
          <w:szCs w:val="32"/>
          <w:lang w:val="en-US"/>
        </w:rPr>
        <w:t>Flavr</w:t>
      </w:r>
      <w:proofErr w:type="spellEnd"/>
      <w:r w:rsidRPr="5B334948" w:rsidR="5B334948">
        <w:rPr>
          <w:rFonts w:ascii="Calibri Light" w:hAnsi="Calibri Light" w:eastAsia="Calibri Light" w:cs="Calibri Light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5B334948" w:rsidR="5B334948">
        <w:rPr>
          <w:rFonts w:ascii="Calibri Light" w:hAnsi="Calibri Light" w:eastAsia="Calibri Light" w:cs="Calibri Light"/>
          <w:b w:val="1"/>
          <w:bCs w:val="1"/>
          <w:noProof w:val="0"/>
          <w:sz w:val="32"/>
          <w:szCs w:val="32"/>
          <w:lang w:val="en-US"/>
        </w:rPr>
        <w:t>Savr</w:t>
      </w:r>
      <w:proofErr w:type="spellEnd"/>
      <w:r w:rsidRPr="5B334948" w:rsidR="5B334948">
        <w:rPr>
          <w:rFonts w:ascii="Calibri Light" w:hAnsi="Calibri Light" w:eastAsia="Calibri Light" w:cs="Calibri Light"/>
          <w:b w:val="1"/>
          <w:bCs w:val="1"/>
          <w:noProof w:val="0"/>
          <w:sz w:val="32"/>
          <w:szCs w:val="32"/>
          <w:lang w:val="en-US"/>
        </w:rPr>
        <w:t xml:space="preserve"> Tomato Fact Sheet </w:t>
      </w:r>
    </w:p>
    <w:p w:rsidR="5B334948" w:rsidP="5B334948" w:rsidRDefault="5B334948" w14:paraId="4E56C3E2" w14:textId="6FA71A4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B334948" w:rsidP="5B334948" w:rsidRDefault="5B334948" w14:paraId="721C336A" w14:textId="0337F9A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>F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>irst genetically modified plant commercially available to consumers i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>n the U.S. (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>1994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w:rsidR="5B334948" w:rsidP="5B334948" w:rsidRDefault="5B334948" w14:noSpellErr="1" w14:paraId="0BB1926A" w14:textId="35BBF4A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>It was genetically modified to remain ripe longer without getting soft.</w:t>
      </w:r>
    </w:p>
    <w:p w:rsidR="5B334948" w:rsidP="5B334948" w:rsidRDefault="5B334948" w14:noSpellErr="1" w14:paraId="23F9372C" w14:textId="3791F857">
      <w:pPr>
        <w:pStyle w:val="ListParagraph"/>
        <w:numPr>
          <w:ilvl w:val="0"/>
          <w:numId w:val="2"/>
        </w:numPr>
        <w:rPr>
          <w:noProof w:val="0"/>
          <w:sz w:val="22"/>
          <w:szCs w:val="22"/>
          <w:lang w:val="en-US"/>
        </w:rPr>
      </w:pP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Its 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>longer shelf life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made 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>it easier to ship and store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than 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traditional </w:t>
      </w: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tomatoes. </w:t>
      </w:r>
    </w:p>
    <w:p w:rsidR="5B334948" w:rsidP="5B334948" w:rsidRDefault="5B334948" w14:noSpellErr="1" w14:paraId="4E223C36" w14:textId="02607499">
      <w:pPr>
        <w:pStyle w:val="ListParagraph"/>
        <w:numPr>
          <w:ilvl w:val="0"/>
          <w:numId w:val="2"/>
        </w:numPr>
        <w:rPr>
          <w:noProof w:val="0"/>
          <w:sz w:val="22"/>
          <w:szCs w:val="22"/>
          <w:lang w:val="en-US"/>
        </w:rPr>
      </w:pPr>
      <w:r w:rsidRPr="5B334948" w:rsidR="5B3349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Additionally, this modification allowed the tomatoes to ripen on the vine before being picked, as opposed to being picked green and being artificially ripened using spray chemicals. </w:t>
      </w:r>
    </w:p>
    <w:p w:rsidR="5B334948" w:rsidP="47F7B77C" w:rsidRDefault="5B334948" w14:paraId="6DC698FC" w14:textId="12FCDAF7">
      <w:pPr>
        <w:pStyle w:val="ListParagraph"/>
        <w:numPr>
          <w:ilvl w:val="0"/>
          <w:numId w:val="2"/>
        </w:numPr>
        <w:rPr>
          <w:noProof w:val="0"/>
          <w:sz w:val="22"/>
          <w:szCs w:val="22"/>
          <w:lang w:val="en-US"/>
        </w:rPr>
      </w:pPr>
      <w:r w:rsidRPr="47F7B77C" w:rsidR="47F7B7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These tomatoes weren’t successful in U.S. markets </w:t>
      </w:r>
      <w:r w:rsidRPr="47F7B77C" w:rsidR="47F7B7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 a variety of reasons, including </w:t>
      </w:r>
      <w:r w:rsidRPr="47F7B77C" w:rsidR="47F7B7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because they were more expensive </w:t>
      </w:r>
      <w:r w:rsidRPr="47F7B77C" w:rsidR="47F7B7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</w:t>
      </w:r>
      <w:r w:rsidRPr="47F7B77C" w:rsidR="47F7B7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didn’t taste as good as </w:t>
      </w:r>
      <w:r w:rsidRPr="47F7B77C" w:rsidR="47F7B7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non-modified </w:t>
      </w:r>
      <w:r w:rsidRPr="47F7B77C" w:rsidR="47F7B7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tomatoes </w:t>
      </w:r>
      <w:r w:rsidRPr="47F7B77C" w:rsidR="47F7B7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other competing varieties. </w:t>
      </w:r>
    </w:p>
    <w:p w:rsidR="5B334948" w:rsidP="5B334948" w:rsidRDefault="5B334948" w14:paraId="45C7D8D0" w14:textId="34572553" w14:noSpellErr="1">
      <w:pPr>
        <w:pStyle w:val="Normal"/>
        <w:jc w:val="center"/>
      </w:pPr>
      <w:r>
        <w:drawing>
          <wp:inline wp14:editId="3F4B3D68" wp14:anchorId="01039ED5">
            <wp:extent cx="5495924" cy="3807110"/>
            <wp:effectExtent l="0" t="0" r="0" b="0"/>
            <wp:docPr id="12074167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7f5ec6e62c4d0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7638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495924" cy="380711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F7B77C" w:rsidP="47F7B77C" w:rsidRDefault="47F7B77C" w14:paraId="52C0F1A2" w14:textId="5CCD9A33">
      <w:pPr>
        <w:pStyle w:val="Normal"/>
        <w:jc w:val="center"/>
      </w:pPr>
      <w:proofErr w:type="spellStart"/>
      <w:r w:rsidRPr="47F7B77C" w:rsidR="47F7B77C">
        <w:rPr>
          <w:sz w:val="20"/>
          <w:szCs w:val="20"/>
        </w:rPr>
        <w:t>Flavr</w:t>
      </w:r>
      <w:proofErr w:type="spellEnd"/>
      <w:r w:rsidRPr="47F7B77C" w:rsidR="47F7B77C">
        <w:rPr>
          <w:sz w:val="20"/>
          <w:szCs w:val="20"/>
        </w:rPr>
        <w:t xml:space="preserve"> </w:t>
      </w:r>
      <w:proofErr w:type="spellStart"/>
      <w:r w:rsidRPr="47F7B77C" w:rsidR="47F7B77C">
        <w:rPr>
          <w:sz w:val="20"/>
          <w:szCs w:val="20"/>
        </w:rPr>
        <w:t>Savr</w:t>
      </w:r>
      <w:proofErr w:type="spellEnd"/>
      <w:r w:rsidRPr="47F7B77C" w:rsidR="47F7B77C">
        <w:rPr>
          <w:sz w:val="20"/>
          <w:szCs w:val="20"/>
        </w:rPr>
        <w:t xml:space="preserve"> Tomato is a genetically modified tomato that ripens differently than non-modified tomatoes. Source: Owen Koo. </w:t>
      </w:r>
    </w:p>
    <w:p w:rsidR="5B334948" w:rsidP="5B334948" w:rsidRDefault="5B334948" w14:noSpellErr="1" w14:paraId="69F97A42" w14:textId="1C77B09C">
      <w:pPr>
        <w:pStyle w:val="Normal"/>
      </w:pPr>
      <w:r w:rsidRPr="5B334948" w:rsidR="5B334948">
        <w:rPr>
          <w:b w:val="1"/>
          <w:bCs w:val="1"/>
          <w:u w:val="single"/>
        </w:rPr>
        <w:t xml:space="preserve">For more information: </w:t>
      </w:r>
    </w:p>
    <w:p w:rsidR="7FE87278" w:rsidP="6DEC10C7" w:rsidRDefault="7FE87278" w14:paraId="09082AC4" w14:textId="1764BDAC">
      <w:pPr>
        <w:pStyle w:val="ListParagraph"/>
        <w:numPr>
          <w:ilvl w:val="0"/>
          <w:numId w:val="1"/>
        </w:numPr>
        <w:spacing w:before="40" w:after="160" w:line="240" w:lineRule="auto"/>
        <w:ind w:left="360"/>
        <w:rPr>
          <w:noProof w:val="0"/>
          <w:sz w:val="22"/>
          <w:szCs w:val="22"/>
          <w:lang w:val="en-US"/>
        </w:rPr>
      </w:pPr>
      <w:r w:rsidRPr="6DEC10C7" w:rsidR="6DEC10C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Radio Broadcast: </w:t>
      </w:r>
      <w:r w:rsidRPr="6DEC10C7" w:rsidR="6DEC10C7">
        <w:rPr>
          <w:rFonts w:ascii="Calibri" w:hAnsi="Calibri" w:eastAsia="Calibri" w:cs="Calibri"/>
          <w:noProof w:val="0"/>
          <w:sz w:val="22"/>
          <w:szCs w:val="22"/>
          <w:lang w:val="en-US"/>
        </w:rPr>
        <w:t>BBC, The ‘</w:t>
      </w:r>
      <w:proofErr w:type="spellStart"/>
      <w:r w:rsidRPr="6DEC10C7" w:rsidR="6DEC10C7">
        <w:rPr>
          <w:rFonts w:ascii="Calibri" w:hAnsi="Calibri" w:eastAsia="Calibri" w:cs="Calibri"/>
          <w:noProof w:val="0"/>
          <w:sz w:val="22"/>
          <w:szCs w:val="22"/>
          <w:lang w:val="en-US"/>
        </w:rPr>
        <w:t>Flavr</w:t>
      </w:r>
      <w:proofErr w:type="spellEnd"/>
      <w:r w:rsidRPr="6DEC10C7" w:rsidR="6DEC10C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6DEC10C7" w:rsidR="6DEC10C7">
        <w:rPr>
          <w:rFonts w:ascii="Calibri" w:hAnsi="Calibri" w:eastAsia="Calibri" w:cs="Calibri"/>
          <w:noProof w:val="0"/>
          <w:sz w:val="22"/>
          <w:szCs w:val="22"/>
          <w:lang w:val="en-US"/>
        </w:rPr>
        <w:t>Savr</w:t>
      </w:r>
      <w:proofErr w:type="spellEnd"/>
      <w:r w:rsidRPr="6DEC10C7" w:rsidR="6DEC10C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’ Tomato – The World’s First Genetically Engineered food: </w:t>
      </w:r>
      <w:hyperlink r:id="R9f05d5cb7f764a96">
        <w:r w:rsidRPr="6DEC10C7" w:rsidR="6DEC10C7">
          <w:rPr>
            <w:rStyle w:val="Hyperlink"/>
            <w:noProof w:val="0"/>
            <w:lang w:val="en-US"/>
          </w:rPr>
          <w:t>https://www.bbc.co.uk/sounds/play/p04xj4d1</w:t>
        </w:r>
      </w:hyperlink>
      <w:r w:rsidRPr="6DEC10C7" w:rsidR="6DEC10C7">
        <w:rPr>
          <w:noProof w:val="0"/>
          <w:lang w:val="en-US"/>
        </w:rPr>
        <w:t xml:space="preserve"> </w:t>
      </w:r>
    </w:p>
    <w:p w:rsidR="6DEC10C7" w:rsidP="6DEC10C7" w:rsidRDefault="6DEC10C7" w14:noSpellErr="1" w14:paraId="5FBB0270" w14:textId="43BB27C5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6DEC10C7" w:rsidR="6DEC10C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Video: </w:t>
      </w:r>
      <w:r w:rsidRPr="6DEC10C7" w:rsidR="6DEC10C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New York Times</w:t>
      </w:r>
      <w:r w:rsidRPr="6DEC10C7" w:rsidR="6DEC10C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You Call That a Tomato? </w:t>
      </w:r>
      <w:hyperlink r:id="Reec677c852d94392">
        <w:r w:rsidRPr="6DEC10C7" w:rsidR="6DEC10C7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https://www.nytimes.com/2013/06/24/booming/you-call-that-a-tomato.html</w:t>
        </w:r>
      </w:hyperlink>
      <w:r w:rsidRPr="6DEC10C7" w:rsidR="6DEC10C7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US"/>
        </w:rPr>
        <w:t xml:space="preserve"> </w:t>
      </w:r>
    </w:p>
    <w:p w:rsidR="6DEC10C7" w:rsidP="6DEC10C7" w:rsidRDefault="6DEC10C7" w14:paraId="0E898617" w14:textId="147737D5">
      <w:pPr>
        <w:pStyle w:val="ListParagraph"/>
        <w:numPr>
          <w:ilvl w:val="0"/>
          <w:numId w:val="1"/>
        </w:numPr>
        <w:ind w:left="360"/>
        <w:rPr>
          <w:noProof w:val="0"/>
          <w:sz w:val="22"/>
          <w:szCs w:val="22"/>
          <w:u w:val="none"/>
          <w:lang w:val="en-US"/>
        </w:rPr>
      </w:pPr>
      <w:r w:rsidRPr="6DEC10C7" w:rsidR="6DEC10C7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u w:val="none"/>
          <w:lang w:val="en-US"/>
        </w:rPr>
        <w:t xml:space="preserve">Articles: </w:t>
      </w:r>
      <w:r w:rsidRPr="6DEC10C7" w:rsidR="6DEC10C7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u w:val="none"/>
          <w:lang w:val="en-US"/>
        </w:rPr>
        <w:t xml:space="preserve">Whatever Happened to the </w:t>
      </w:r>
      <w:proofErr w:type="spellStart"/>
      <w:r w:rsidRPr="6DEC10C7" w:rsidR="6DEC10C7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u w:val="none"/>
          <w:lang w:val="en-US"/>
        </w:rPr>
        <w:t>Flavr</w:t>
      </w:r>
      <w:proofErr w:type="spellEnd"/>
      <w:r w:rsidRPr="6DEC10C7" w:rsidR="6DEC10C7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6DEC10C7" w:rsidR="6DEC10C7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u w:val="none"/>
          <w:lang w:val="en-US"/>
        </w:rPr>
        <w:t>Savr</w:t>
      </w:r>
      <w:proofErr w:type="spellEnd"/>
      <w:r w:rsidRPr="6DEC10C7" w:rsidR="6DEC10C7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u w:val="none"/>
          <w:lang w:val="en-US"/>
        </w:rPr>
        <w:t xml:space="preserve"> genetically Engineered Tomato? </w:t>
      </w:r>
      <w:hyperlink r:id="R1dbab310b9634d8c">
        <w:r w:rsidRPr="6DEC10C7" w:rsidR="6DEC10C7">
          <w:rPr>
            <w:rStyle w:val="Hyperlink"/>
            <w:noProof w:val="0"/>
            <w:lang w:val="en-US"/>
          </w:rPr>
          <w:t>http://www.tomatocasual.com/2008/02/28/what-ever-happened-to-the-flavr-savr-genetically-engineered-tomato/</w:t>
        </w:r>
      </w:hyperlink>
      <w:r w:rsidRPr="6DEC10C7" w:rsidR="6DEC10C7">
        <w:rPr>
          <w:noProof w:val="0"/>
          <w:lang w:val="en-US"/>
        </w:rPr>
        <w:t xml:space="preserve"> ; </w:t>
      </w:r>
      <w:proofErr w:type="spellStart"/>
      <w:r w:rsidRPr="6DEC10C7" w:rsidR="6DEC10C7">
        <w:rPr>
          <w:noProof w:val="0"/>
          <w:lang w:val="en-US"/>
        </w:rPr>
        <w:t>Flavr</w:t>
      </w:r>
      <w:proofErr w:type="spellEnd"/>
      <w:r w:rsidRPr="6DEC10C7" w:rsidR="6DEC10C7">
        <w:rPr>
          <w:noProof w:val="0"/>
          <w:lang w:val="en-US"/>
        </w:rPr>
        <w:t xml:space="preserve"> </w:t>
      </w:r>
      <w:proofErr w:type="spellStart"/>
      <w:r w:rsidRPr="6DEC10C7" w:rsidR="6DEC10C7">
        <w:rPr>
          <w:noProof w:val="0"/>
          <w:lang w:val="en-US"/>
        </w:rPr>
        <w:t>Savr</w:t>
      </w:r>
      <w:proofErr w:type="spellEnd"/>
      <w:r w:rsidRPr="6DEC10C7" w:rsidR="6DEC10C7">
        <w:rPr>
          <w:noProof w:val="0"/>
          <w:lang w:val="en-US"/>
        </w:rPr>
        <w:t xml:space="preserve"> Tomato </w:t>
      </w:r>
      <w:hyperlink r:id="R294ebddf862c4dc8">
        <w:r w:rsidRPr="6DEC10C7" w:rsidR="6DEC10C7">
          <w:rPr>
            <w:rStyle w:val="Hyperlink"/>
            <w:noProof w:val="0"/>
            <w:lang w:val="en-US"/>
          </w:rPr>
          <w:t>https://biotechnologysociety.wordpress.com/2015/02/16/flavr-savr-tomato/</w:t>
        </w:r>
      </w:hyperlink>
      <w:r w:rsidRPr="6DEC10C7" w:rsidR="6DEC10C7">
        <w:rPr>
          <w:noProof w:val="0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E9845C4"/>
  <w15:docId w15:val="{4ee61f8a-b23c-4f8f-aa8a-0fda0513855e}"/>
  <w:rsids>
    <w:rsidRoot w:val="3389C837"/>
    <w:rsid w:val="0FA6D51C"/>
    <w:rsid w:val="3389C837"/>
    <w:rsid w:val="47F7B77C"/>
    <w:rsid w:val="5B334948"/>
    <w:rsid w:val="6DEC10C7"/>
    <w:rsid w:val="7FE872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bbebfcd381b46da" /><Relationship Type="http://schemas.openxmlformats.org/officeDocument/2006/relationships/image" Target="/media/image2.png" Id="Rc37f5ec6e62c4d0b" /><Relationship Type="http://schemas.openxmlformats.org/officeDocument/2006/relationships/hyperlink" Target="https://www.bbc.co.uk/sounds/play/p04xj4d1" TargetMode="External" Id="R9f05d5cb7f764a96" /><Relationship Type="http://schemas.openxmlformats.org/officeDocument/2006/relationships/hyperlink" Target="https://www.nytimes.com/2013/06/24/booming/you-call-that-a-tomato.html" TargetMode="External" Id="Reec677c852d94392" /><Relationship Type="http://schemas.openxmlformats.org/officeDocument/2006/relationships/hyperlink" Target="http://www.tomatocasual.com/2008/02/28/what-ever-happened-to-the-flavr-savr-genetically-engineered-tomato/" TargetMode="External" Id="R1dbab310b9634d8c" /><Relationship Type="http://schemas.openxmlformats.org/officeDocument/2006/relationships/hyperlink" Target="https://biotechnologysociety.wordpress.com/2015/02/16/flavr-savr-tomato/" TargetMode="External" Id="R294ebddf862c4d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2019-02-03T01:15:12.8234876Z</dcterms:created>
  <dcterms:modified xsi:type="dcterms:W3CDTF">2019-02-14T00:43:57.9621507Z</dcterms:modified>
  <dc:creator>Emery, Elizabeth R</dc:creator>
  <lastModifiedBy>Brooks, Dominique</lastModifiedBy>
</coreProperties>
</file>