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F77DA" w14:textId="77777777" w:rsidR="00E200F6" w:rsidRDefault="00A43679" w:rsidP="00A43679">
      <w:pPr>
        <w:jc w:val="center"/>
        <w:rPr>
          <w:b/>
          <w:sz w:val="28"/>
          <w:szCs w:val="28"/>
        </w:rPr>
      </w:pPr>
      <w:r w:rsidRPr="00A43679">
        <w:rPr>
          <w:b/>
          <w:sz w:val="28"/>
          <w:szCs w:val="28"/>
        </w:rPr>
        <w:t>Hydraulics with Syringes</w:t>
      </w:r>
    </w:p>
    <w:p w14:paraId="47A174B3" w14:textId="77777777" w:rsidR="00D01142" w:rsidRPr="00A43679" w:rsidRDefault="00D01142" w:rsidP="00A43679">
      <w:pPr>
        <w:jc w:val="center"/>
        <w:rPr>
          <w:b/>
          <w:sz w:val="28"/>
          <w:szCs w:val="28"/>
        </w:rPr>
      </w:pPr>
    </w:p>
    <w:p w14:paraId="7D05BAC9" w14:textId="2C71990D" w:rsidR="00A43679" w:rsidRDefault="00D01142" w:rsidP="00D01142">
      <w:pPr>
        <w:jc w:val="center"/>
        <w:rPr>
          <w:b/>
          <w:sz w:val="32"/>
          <w:szCs w:val="32"/>
        </w:rPr>
      </w:pPr>
      <w:r>
        <w:rPr>
          <w:rFonts w:ascii="Helvetica" w:hAnsi="Helvetica" w:cs="Helvetica"/>
          <w:noProof/>
        </w:rPr>
        <w:drawing>
          <wp:inline distT="0" distB="0" distL="0" distR="0" wp14:anchorId="48E62D1C" wp14:editId="65663063">
            <wp:extent cx="2508738" cy="188243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9742" cy="1883189"/>
                    </a:xfrm>
                    <a:prstGeom prst="rect">
                      <a:avLst/>
                    </a:prstGeom>
                    <a:noFill/>
                    <a:ln>
                      <a:noFill/>
                    </a:ln>
                  </pic:spPr>
                </pic:pic>
              </a:graphicData>
            </a:graphic>
          </wp:inline>
        </w:drawing>
      </w:r>
      <w:r>
        <w:rPr>
          <w:rFonts w:ascii="Helvetica" w:hAnsi="Helvetica" w:cs="Helvetica"/>
          <w:noProof/>
        </w:rPr>
        <w:drawing>
          <wp:inline distT="0" distB="0" distL="0" distR="0" wp14:anchorId="11D4F371" wp14:editId="702CEF85">
            <wp:extent cx="2760402" cy="183466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472" cy="1835373"/>
                    </a:xfrm>
                    <a:prstGeom prst="rect">
                      <a:avLst/>
                    </a:prstGeom>
                    <a:noFill/>
                    <a:ln>
                      <a:noFill/>
                    </a:ln>
                  </pic:spPr>
                </pic:pic>
              </a:graphicData>
            </a:graphic>
          </wp:inline>
        </w:drawing>
      </w:r>
    </w:p>
    <w:p w14:paraId="5C878C22" w14:textId="77777777" w:rsidR="00D01142" w:rsidRPr="00DB1718" w:rsidRDefault="00D01142" w:rsidP="00A43679">
      <w:pPr>
        <w:rPr>
          <w:b/>
          <w:sz w:val="32"/>
          <w:szCs w:val="32"/>
        </w:rPr>
      </w:pPr>
    </w:p>
    <w:tbl>
      <w:tblPr>
        <w:tblpPr w:leftFromText="180" w:rightFromText="180" w:vertAnchor="text" w:horzAnchor="page" w:tblpX="1369" w:tblpY="220"/>
        <w:tblW w:w="9703"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3438"/>
        <w:gridCol w:w="6265"/>
      </w:tblGrid>
      <w:tr w:rsidR="00A43679" w:rsidRPr="00DB1718" w14:paraId="48F71C54" w14:textId="77777777" w:rsidTr="00A43679">
        <w:trPr>
          <w:trHeight w:val="2031"/>
        </w:trPr>
        <w:tc>
          <w:tcPr>
            <w:tcW w:w="3438" w:type="dxa"/>
            <w:shd w:val="clear" w:color="auto" w:fill="auto"/>
          </w:tcPr>
          <w:p w14:paraId="5FDBB3FE" w14:textId="77777777" w:rsidR="00A43679" w:rsidRPr="00A43679" w:rsidRDefault="00A43679" w:rsidP="00A43679">
            <w:r w:rsidRPr="00DB1718">
              <w:rPr>
                <w:b/>
              </w:rPr>
              <w:t xml:space="preserve">Time needed:  </w:t>
            </w:r>
            <w:r>
              <w:t>1 hour</w:t>
            </w:r>
          </w:p>
          <w:p w14:paraId="0A950499" w14:textId="77777777" w:rsidR="00A43679" w:rsidRPr="00DB1718" w:rsidRDefault="00A43679" w:rsidP="00A43679">
            <w:pPr>
              <w:rPr>
                <w:b/>
              </w:rPr>
            </w:pPr>
          </w:p>
          <w:p w14:paraId="11DE1596" w14:textId="77777777" w:rsidR="00A43679" w:rsidRPr="00DB1718" w:rsidRDefault="00A43679" w:rsidP="00A43679">
            <w:pPr>
              <w:rPr>
                <w:rFonts w:eastAsia="Times New Roman"/>
              </w:rPr>
            </w:pPr>
            <w:r w:rsidRPr="00DB1718">
              <w:rPr>
                <w:rFonts w:eastAsia="Times New Roman"/>
                <w:b/>
                <w:bCs/>
              </w:rPr>
              <w:t>Goal:</w:t>
            </w:r>
            <w:r w:rsidRPr="00DB1718">
              <w:rPr>
                <w:rFonts w:eastAsia="Times New Roman"/>
              </w:rPr>
              <w:t xml:space="preserve"> </w:t>
            </w:r>
            <w:r>
              <w:rPr>
                <w:rFonts w:eastAsia="Times New Roman"/>
              </w:rPr>
              <w:t xml:space="preserve"> Create a functional mechanical arm that uses hydraulic systems to operate.</w:t>
            </w:r>
          </w:p>
        </w:tc>
        <w:tc>
          <w:tcPr>
            <w:tcW w:w="6265" w:type="dxa"/>
          </w:tcPr>
          <w:p w14:paraId="0FEED138" w14:textId="77777777" w:rsidR="00A43679" w:rsidRPr="00DB1718" w:rsidRDefault="00A43679" w:rsidP="00A43679">
            <w:pPr>
              <w:rPr>
                <w:b/>
              </w:rPr>
            </w:pPr>
            <w:r w:rsidRPr="00DB1718">
              <w:rPr>
                <w:b/>
              </w:rPr>
              <w:t>Materials needed:</w:t>
            </w:r>
          </w:p>
          <w:p w14:paraId="57DD0DE2" w14:textId="5261FF5F" w:rsidR="00A43679" w:rsidRDefault="00E55C71" w:rsidP="00A43679">
            <w:pPr>
              <w:numPr>
                <w:ilvl w:val="0"/>
                <w:numId w:val="1"/>
              </w:numPr>
            </w:pPr>
            <w:r>
              <w:t xml:space="preserve">Plastic syringes – </w:t>
            </w:r>
            <w:r w:rsidR="00AE4677">
              <w:t xml:space="preserve">1 cc, </w:t>
            </w:r>
            <w:r>
              <w:t xml:space="preserve">5 cc, </w:t>
            </w:r>
            <w:r w:rsidR="00A43679">
              <w:t>10 cc</w:t>
            </w:r>
            <w:r>
              <w:t xml:space="preserve">, </w:t>
            </w:r>
            <w:r w:rsidR="001347E1">
              <w:t xml:space="preserve">20 cc, </w:t>
            </w:r>
            <w:bookmarkStart w:id="0" w:name="_GoBack"/>
            <w:bookmarkEnd w:id="0"/>
            <w:r>
              <w:t>and 60 cc</w:t>
            </w:r>
          </w:p>
          <w:p w14:paraId="566A8E50" w14:textId="77777777" w:rsidR="00A43679" w:rsidRDefault="00A43679" w:rsidP="00A43679">
            <w:pPr>
              <w:numPr>
                <w:ilvl w:val="0"/>
                <w:numId w:val="1"/>
              </w:numPr>
            </w:pPr>
            <w:r>
              <w:t>Plastic tubing</w:t>
            </w:r>
          </w:p>
          <w:p w14:paraId="50E26C87" w14:textId="1BF1CAF4" w:rsidR="00A43679" w:rsidRDefault="00A43679" w:rsidP="00A43679">
            <w:pPr>
              <w:numPr>
                <w:ilvl w:val="0"/>
                <w:numId w:val="1"/>
              </w:numPr>
            </w:pPr>
            <w:r>
              <w:t xml:space="preserve">Cardboard, poster board, </w:t>
            </w:r>
            <w:r w:rsidR="00B6022E">
              <w:t xml:space="preserve">wood scraps, </w:t>
            </w:r>
            <w:r>
              <w:t>or other sturdy materials to construct arm</w:t>
            </w:r>
          </w:p>
          <w:p w14:paraId="19BBAE02" w14:textId="77454505" w:rsidR="007110BF" w:rsidRDefault="007110BF" w:rsidP="00A43679">
            <w:pPr>
              <w:numPr>
                <w:ilvl w:val="0"/>
                <w:numId w:val="1"/>
              </w:numPr>
            </w:pPr>
            <w:r>
              <w:t>Scissors or Exacto knife to cut cardboard or poster board (students may need assistance with this)</w:t>
            </w:r>
          </w:p>
          <w:p w14:paraId="751F9D88" w14:textId="3F1D14DD" w:rsidR="00B6022E" w:rsidRDefault="00B6022E" w:rsidP="00A43679">
            <w:pPr>
              <w:numPr>
                <w:ilvl w:val="0"/>
                <w:numId w:val="1"/>
              </w:numPr>
            </w:pPr>
            <w:r>
              <w:t>Binder clips or brass brads (for use with cardboard and poster</w:t>
            </w:r>
            <w:r w:rsidR="00592DA1">
              <w:t xml:space="preserve"> </w:t>
            </w:r>
            <w:r>
              <w:t>board)</w:t>
            </w:r>
          </w:p>
          <w:p w14:paraId="196A4C3D" w14:textId="5B236BE2" w:rsidR="00A43679" w:rsidRDefault="00A43679" w:rsidP="00A43679">
            <w:pPr>
              <w:numPr>
                <w:ilvl w:val="0"/>
                <w:numId w:val="1"/>
              </w:numPr>
            </w:pPr>
            <w:r>
              <w:t>Bolts, nuts, screws, and washers</w:t>
            </w:r>
            <w:r w:rsidR="00B6022E">
              <w:t xml:space="preserve"> (for use with wood or other harder materials)</w:t>
            </w:r>
          </w:p>
          <w:p w14:paraId="78EE9A02" w14:textId="749747EB" w:rsidR="00B6022E" w:rsidRDefault="00B6022E" w:rsidP="00A43679">
            <w:pPr>
              <w:numPr>
                <w:ilvl w:val="0"/>
                <w:numId w:val="1"/>
              </w:numPr>
            </w:pPr>
            <w:r>
              <w:t>Hot glue gun</w:t>
            </w:r>
          </w:p>
          <w:p w14:paraId="3E39BA7E" w14:textId="77777777" w:rsidR="00D01142" w:rsidRDefault="00D01142" w:rsidP="00A43679">
            <w:pPr>
              <w:numPr>
                <w:ilvl w:val="0"/>
                <w:numId w:val="1"/>
              </w:numPr>
            </w:pPr>
            <w:r>
              <w:t>Popsicle sticks</w:t>
            </w:r>
          </w:p>
          <w:p w14:paraId="4EF855EA" w14:textId="19F0DB59" w:rsidR="00D01142" w:rsidRDefault="00D01142" w:rsidP="00D01142">
            <w:pPr>
              <w:numPr>
                <w:ilvl w:val="0"/>
                <w:numId w:val="1"/>
              </w:numPr>
            </w:pPr>
            <w:r>
              <w:t>Dixie cups</w:t>
            </w:r>
          </w:p>
          <w:p w14:paraId="3DE446DE" w14:textId="797F9AF2" w:rsidR="007110BF" w:rsidRDefault="007110BF" w:rsidP="00D01142">
            <w:pPr>
              <w:numPr>
                <w:ilvl w:val="0"/>
                <w:numId w:val="1"/>
              </w:numPr>
            </w:pPr>
            <w:r>
              <w:t>Water dyed with different colors</w:t>
            </w:r>
          </w:p>
          <w:p w14:paraId="1DFB87CB" w14:textId="77777777" w:rsidR="00A43679" w:rsidRDefault="00A43679" w:rsidP="00A43679">
            <w:pPr>
              <w:numPr>
                <w:ilvl w:val="0"/>
                <w:numId w:val="1"/>
              </w:numPr>
            </w:pPr>
            <w:r>
              <w:t>Duct tape</w:t>
            </w:r>
          </w:p>
          <w:p w14:paraId="481B91EA" w14:textId="0083CAA9" w:rsidR="00D01142" w:rsidRDefault="00D01142" w:rsidP="00A43679">
            <w:pPr>
              <w:numPr>
                <w:ilvl w:val="0"/>
                <w:numId w:val="1"/>
              </w:numPr>
            </w:pPr>
            <w:r>
              <w:t>Other items that may be useful to student</w:t>
            </w:r>
            <w:r w:rsidR="00B6022E">
              <w:t>s’ designs (rubber bands</w:t>
            </w:r>
            <w:r>
              <w:t>, dowels, etc.)</w:t>
            </w:r>
          </w:p>
          <w:p w14:paraId="5A3BF371" w14:textId="4C20BA4C" w:rsidR="00A43679" w:rsidRPr="00DB1718" w:rsidRDefault="00D01142" w:rsidP="00B6022E">
            <w:pPr>
              <w:numPr>
                <w:ilvl w:val="0"/>
                <w:numId w:val="1"/>
              </w:numPr>
            </w:pPr>
            <w:r>
              <w:t>Ping pong balls</w:t>
            </w:r>
          </w:p>
        </w:tc>
      </w:tr>
    </w:tbl>
    <w:p w14:paraId="4B069A08" w14:textId="2804D42A" w:rsidR="00A43679" w:rsidRPr="00DB1718" w:rsidRDefault="00A43679" w:rsidP="00A43679">
      <w:pPr>
        <w:jc w:val="center"/>
        <w:rPr>
          <w:b/>
          <w:sz w:val="32"/>
          <w:szCs w:val="32"/>
        </w:rPr>
      </w:pPr>
    </w:p>
    <w:p w14:paraId="575004BD" w14:textId="5F48F3C5" w:rsidR="00A43679" w:rsidRPr="00A43679" w:rsidRDefault="00A43679" w:rsidP="00A43679">
      <w:r w:rsidRPr="00D57F1D">
        <w:rPr>
          <w:b/>
          <w:u w:val="single"/>
        </w:rPr>
        <w:t>Introduction</w:t>
      </w:r>
      <w:r w:rsidRPr="00DB1718">
        <w:rPr>
          <w:b/>
        </w:rPr>
        <w:t>:</w:t>
      </w:r>
      <w:r>
        <w:t xml:space="preserve"> In this activity, students will gain an understanding of how hydraulic systems work by building a mechanical arm using syringes</w:t>
      </w:r>
      <w:r w:rsidR="00592DA1">
        <w:t>, tubing</w:t>
      </w:r>
      <w:r>
        <w:t xml:space="preserve"> and water to create a hydraulic system. They will explore how different forces can be transmitted to perform work, and discover how to make their design efficient.</w:t>
      </w:r>
    </w:p>
    <w:p w14:paraId="33D2ACB7" w14:textId="77777777" w:rsidR="00A43679" w:rsidRPr="00DB1718" w:rsidRDefault="00A43679" w:rsidP="00A43679">
      <w:pPr>
        <w:rPr>
          <w:b/>
        </w:rPr>
      </w:pPr>
    </w:p>
    <w:p w14:paraId="3438AB18" w14:textId="0CBCB94A" w:rsidR="00A43679" w:rsidRDefault="00A43679" w:rsidP="00A43679">
      <w:r w:rsidRPr="00D57F1D">
        <w:rPr>
          <w:b/>
          <w:u w:val="single"/>
        </w:rPr>
        <w:t>Background</w:t>
      </w:r>
      <w:r w:rsidRPr="00DB1718">
        <w:rPr>
          <w:b/>
        </w:rPr>
        <w:t>:</w:t>
      </w:r>
      <w:r>
        <w:t xml:space="preserve"> Hydraulic systems are commonly used in many every day applications. Car brakes, airplane wheels, tire jacks, </w:t>
      </w:r>
      <w:r w:rsidR="009E5395">
        <w:t xml:space="preserve">log splitters </w:t>
      </w:r>
      <w:r>
        <w:t xml:space="preserve">and various pieces of heavy construction equipment all utilize hydraulic systems in order to perform </w:t>
      </w:r>
      <w:r>
        <w:lastRenderedPageBreak/>
        <w:t>work.</w:t>
      </w:r>
      <w:r w:rsidR="00A3771B">
        <w:t xml:space="preserve"> Hydraulic systems are also used in situations that are too difficult or dangerous for people to deal with directly or in automated systems.</w:t>
      </w:r>
    </w:p>
    <w:p w14:paraId="7D087D8C" w14:textId="77777777" w:rsidR="00A43679" w:rsidRDefault="00A43679" w:rsidP="00A43679"/>
    <w:p w14:paraId="49C56F27" w14:textId="77777777" w:rsidR="00A43679" w:rsidRPr="00A43679" w:rsidRDefault="00A43679" w:rsidP="00A43679">
      <w:r>
        <w:t xml:space="preserve">How do hydraulic systems work? The basic idea behind hydraulics is that force is applied at one point, and that force is then transmitted to another point using an incompressible fluid. This incompressible fluid is nearly always oil.  Hydraulic systems allow users to perform </w:t>
      </w:r>
      <w:r w:rsidR="00F13BD6">
        <w:t xml:space="preserve">tasks that involve large amounts of weight. Without these systems, the user would not have the strength to complete the task. </w:t>
      </w:r>
    </w:p>
    <w:p w14:paraId="3645F86C" w14:textId="77777777" w:rsidR="00A43679" w:rsidRDefault="00A43679" w:rsidP="00A43679"/>
    <w:p w14:paraId="2E563DD2" w14:textId="1C51C978" w:rsidR="009E5395" w:rsidRDefault="009E5395" w:rsidP="00A43679">
      <w:r>
        <w:t>In many hydraulic systems, the concept of hydraulic multiplication is integrated to make the system even more effective. Hydraulic multiplication involves trading force for distance in a system. For example, imagine that you have two pistons of differing surface areas.  The smaller of the pistons is engaged and forces the incompressible fluid into the piston with the greater surface area. The larger piston is able to multiply the force exerted by the smaller piston over its surface area. This allows the user to engage the system with little effort, but still deliver a tremendous amount of force.</w:t>
      </w:r>
    </w:p>
    <w:p w14:paraId="42805E98" w14:textId="77777777" w:rsidR="00823152" w:rsidRDefault="00823152" w:rsidP="00A43679"/>
    <w:p w14:paraId="51B9B320" w14:textId="4885D6A3" w:rsidR="00823152" w:rsidRDefault="00823152" w:rsidP="00823152">
      <w:pPr>
        <w:jc w:val="center"/>
      </w:pPr>
      <w:r>
        <w:rPr>
          <w:rFonts w:ascii="Helvetica" w:hAnsi="Helvetica" w:cs="Helvetica"/>
          <w:noProof/>
        </w:rPr>
        <w:drawing>
          <wp:inline distT="0" distB="0" distL="0" distR="0" wp14:anchorId="62AEE3BC" wp14:editId="380727FA">
            <wp:extent cx="5273297" cy="3988777"/>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4" b="7614"/>
                    <a:stretch/>
                  </pic:blipFill>
                  <pic:spPr bwMode="auto">
                    <a:xfrm>
                      <a:off x="0" y="0"/>
                      <a:ext cx="5276323" cy="3991066"/>
                    </a:xfrm>
                    <a:prstGeom prst="rect">
                      <a:avLst/>
                    </a:prstGeom>
                    <a:noFill/>
                    <a:ln>
                      <a:noFill/>
                    </a:ln>
                    <a:extLst>
                      <a:ext uri="{53640926-AAD7-44d8-BBD7-CCE9431645EC}">
                        <a14:shadowObscured xmlns:a14="http://schemas.microsoft.com/office/drawing/2010/main"/>
                      </a:ext>
                    </a:extLst>
                  </pic:spPr>
                </pic:pic>
              </a:graphicData>
            </a:graphic>
          </wp:inline>
        </w:drawing>
      </w:r>
    </w:p>
    <w:p w14:paraId="3D8E7117" w14:textId="77777777" w:rsidR="009E5395" w:rsidRPr="00DB1718" w:rsidRDefault="009E5395" w:rsidP="00A43679"/>
    <w:p w14:paraId="28064294" w14:textId="1895DCD3" w:rsidR="00A43679" w:rsidRPr="009E5395" w:rsidRDefault="00A43679" w:rsidP="00A43679">
      <w:pPr>
        <w:rPr>
          <w:bCs/>
        </w:rPr>
      </w:pPr>
      <w:r w:rsidRPr="00D57F1D">
        <w:rPr>
          <w:b/>
          <w:bCs/>
          <w:u w:val="single"/>
        </w:rPr>
        <w:t>Challenge</w:t>
      </w:r>
      <w:r w:rsidRPr="00DB1718">
        <w:rPr>
          <w:b/>
          <w:bCs/>
        </w:rPr>
        <w:t>:</w:t>
      </w:r>
      <w:r w:rsidR="009E5395">
        <w:rPr>
          <w:b/>
          <w:bCs/>
        </w:rPr>
        <w:t xml:space="preserve"> </w:t>
      </w:r>
      <w:r w:rsidR="00D01142">
        <w:rPr>
          <w:bCs/>
        </w:rPr>
        <w:t>Using the materials provided, b</w:t>
      </w:r>
      <w:r w:rsidR="009E5395">
        <w:rPr>
          <w:bCs/>
        </w:rPr>
        <w:t>uild a mec</w:t>
      </w:r>
      <w:r w:rsidR="00D01142">
        <w:rPr>
          <w:bCs/>
        </w:rPr>
        <w:t xml:space="preserve">hanical arm that uses hydraulic systems to operate different joints of the arm. The arm should be able to pick up and move a ping-pong ball either by pinching/grasping it or scooping it up. </w:t>
      </w:r>
    </w:p>
    <w:p w14:paraId="1334DD58" w14:textId="77777777" w:rsidR="00A43679" w:rsidRPr="00DB1718" w:rsidRDefault="00A43679" w:rsidP="00A43679">
      <w:pPr>
        <w:rPr>
          <w:b/>
          <w:bCs/>
        </w:rPr>
      </w:pPr>
    </w:p>
    <w:p w14:paraId="6E1C2792" w14:textId="77777777" w:rsidR="00A43679" w:rsidRPr="00A43679" w:rsidRDefault="00A43679" w:rsidP="00A43679">
      <w:pPr>
        <w:pStyle w:val="Pa13"/>
        <w:spacing w:after="40"/>
        <w:ind w:left="-270" w:firstLine="270"/>
        <w:rPr>
          <w:rFonts w:asciiTheme="minorHAnsi" w:eastAsia="Times New Roman" w:hAnsiTheme="minorHAnsi"/>
          <w:b/>
        </w:rPr>
      </w:pPr>
      <w:r w:rsidRPr="00A43679">
        <w:rPr>
          <w:rFonts w:asciiTheme="minorHAnsi" w:eastAsia="Times New Roman" w:hAnsiTheme="minorHAnsi"/>
          <w:b/>
          <w:u w:val="single"/>
        </w:rPr>
        <w:t>Procedure</w:t>
      </w:r>
      <w:r w:rsidRPr="00A43679">
        <w:rPr>
          <w:rFonts w:asciiTheme="minorHAnsi" w:eastAsia="Times New Roman" w:hAnsiTheme="minorHAnsi"/>
          <w:b/>
        </w:rPr>
        <w:t>:</w:t>
      </w:r>
    </w:p>
    <w:p w14:paraId="494DD3BC" w14:textId="0DCD62D7" w:rsidR="007110BF" w:rsidRDefault="007110BF" w:rsidP="00D01142">
      <w:pPr>
        <w:pStyle w:val="Default"/>
        <w:numPr>
          <w:ilvl w:val="0"/>
          <w:numId w:val="2"/>
        </w:numPr>
        <w:rPr>
          <w:rFonts w:asciiTheme="minorHAnsi" w:hAnsiTheme="minorHAnsi"/>
          <w:bCs/>
        </w:rPr>
      </w:pPr>
      <w:r>
        <w:rPr>
          <w:rFonts w:asciiTheme="minorHAnsi" w:hAnsiTheme="minorHAnsi"/>
          <w:bCs/>
        </w:rPr>
        <w:t xml:space="preserve">Using two syringes, water, and a piece of plastic tubing, demonstrate to students how a hydraulic system works. </w:t>
      </w:r>
    </w:p>
    <w:p w14:paraId="49270B7E" w14:textId="6E41AB21" w:rsidR="00A43679" w:rsidRDefault="00D01142" w:rsidP="00D01142">
      <w:pPr>
        <w:pStyle w:val="Default"/>
        <w:numPr>
          <w:ilvl w:val="0"/>
          <w:numId w:val="2"/>
        </w:numPr>
        <w:rPr>
          <w:rFonts w:asciiTheme="minorHAnsi" w:hAnsiTheme="minorHAnsi"/>
          <w:bCs/>
        </w:rPr>
      </w:pPr>
      <w:r>
        <w:rPr>
          <w:rFonts w:asciiTheme="minorHAnsi" w:hAnsiTheme="minorHAnsi"/>
          <w:bCs/>
        </w:rPr>
        <w:t>Divide the class into groups of 3 or 4 students each.</w:t>
      </w:r>
      <w:r w:rsidR="00B6022E">
        <w:rPr>
          <w:rFonts w:asciiTheme="minorHAnsi" w:hAnsiTheme="minorHAnsi"/>
          <w:bCs/>
        </w:rPr>
        <w:t xml:space="preserve"> Let the students know that they will be compiling a “portfolio” of sketches, design ideas, notes, and a summary for presentation at the end of the project.</w:t>
      </w:r>
    </w:p>
    <w:p w14:paraId="36A166FE" w14:textId="719EF90C" w:rsidR="00E55C71" w:rsidRDefault="007110BF" w:rsidP="00E55C71">
      <w:pPr>
        <w:pStyle w:val="Default"/>
        <w:numPr>
          <w:ilvl w:val="0"/>
          <w:numId w:val="2"/>
        </w:numPr>
        <w:rPr>
          <w:rFonts w:asciiTheme="minorHAnsi" w:hAnsiTheme="minorHAnsi"/>
          <w:bCs/>
        </w:rPr>
      </w:pPr>
      <w:r>
        <w:rPr>
          <w:rFonts w:asciiTheme="minorHAnsi" w:hAnsiTheme="minorHAnsi"/>
          <w:bCs/>
        </w:rPr>
        <w:t>Have each group brainstorm the necessary components of the mechanical arm and make at least 3 sketches of possible design ideas.  If they are struggling to come up with ideas, you can show them photos of similar mechanical arms or they can research photos.</w:t>
      </w:r>
      <w:r w:rsidR="00E55C71">
        <w:rPr>
          <w:rFonts w:asciiTheme="minorHAnsi" w:hAnsiTheme="minorHAnsi"/>
          <w:bCs/>
        </w:rPr>
        <w:t xml:space="preserve"> Here is a link to a great video showing a very simple hydraulic arm: </w:t>
      </w:r>
      <w:hyperlink r:id="rId9" w:anchor="t=58" w:history="1">
        <w:r w:rsidR="00E55C71" w:rsidRPr="00F832BA">
          <w:rPr>
            <w:rStyle w:val="Hyperlink"/>
            <w:rFonts w:asciiTheme="minorHAnsi" w:hAnsiTheme="minorHAnsi"/>
            <w:bCs/>
          </w:rPr>
          <w:t>http://www.youtube.com/watch?v=GSNXQGEu2ew#t=58</w:t>
        </w:r>
      </w:hyperlink>
      <w:r w:rsidR="00E55C71">
        <w:rPr>
          <w:rFonts w:asciiTheme="minorHAnsi" w:hAnsiTheme="minorHAnsi"/>
          <w:bCs/>
        </w:rPr>
        <w:t xml:space="preserve">. For an example that is a bit more complex, this video is excellent: </w:t>
      </w:r>
      <w:hyperlink r:id="rId10" w:history="1">
        <w:r w:rsidR="00E55C71" w:rsidRPr="00F832BA">
          <w:rPr>
            <w:rStyle w:val="Hyperlink"/>
            <w:rFonts w:asciiTheme="minorHAnsi" w:hAnsiTheme="minorHAnsi"/>
            <w:bCs/>
          </w:rPr>
          <w:t>http://www.youtube.com/watch?v=Qeg0y5AAmtI</w:t>
        </w:r>
      </w:hyperlink>
      <w:r w:rsidR="00E55C71">
        <w:rPr>
          <w:rFonts w:asciiTheme="minorHAnsi" w:hAnsiTheme="minorHAnsi"/>
          <w:bCs/>
        </w:rPr>
        <w:t>.</w:t>
      </w:r>
    </w:p>
    <w:p w14:paraId="0F8F63A9" w14:textId="2BFF4D48" w:rsidR="007110BF" w:rsidRDefault="007110BF" w:rsidP="00A43679">
      <w:pPr>
        <w:pStyle w:val="Default"/>
        <w:numPr>
          <w:ilvl w:val="0"/>
          <w:numId w:val="2"/>
        </w:numPr>
        <w:rPr>
          <w:rFonts w:asciiTheme="minorHAnsi" w:hAnsiTheme="minorHAnsi"/>
          <w:bCs/>
        </w:rPr>
      </w:pPr>
      <w:r>
        <w:rPr>
          <w:rFonts w:asciiTheme="minorHAnsi" w:hAnsiTheme="minorHAnsi"/>
          <w:bCs/>
        </w:rPr>
        <w:t xml:space="preserve">Once the students have made their sketches, they should construct and test their mechanical arm. </w:t>
      </w:r>
      <w:r w:rsidR="00B6022E">
        <w:rPr>
          <w:rFonts w:asciiTheme="minorHAnsi" w:hAnsiTheme="minorHAnsi"/>
          <w:bCs/>
        </w:rPr>
        <w:t>In their tests, they should note changes, modifications, and failures and successes on their sketches.</w:t>
      </w:r>
    </w:p>
    <w:p w14:paraId="75403828" w14:textId="06E7DE04" w:rsidR="00D124DA" w:rsidRDefault="00B6022E" w:rsidP="00A43679">
      <w:pPr>
        <w:pStyle w:val="Default"/>
        <w:numPr>
          <w:ilvl w:val="0"/>
          <w:numId w:val="2"/>
        </w:numPr>
        <w:rPr>
          <w:rFonts w:asciiTheme="minorHAnsi" w:hAnsiTheme="minorHAnsi"/>
          <w:bCs/>
        </w:rPr>
      </w:pPr>
      <w:r>
        <w:rPr>
          <w:rFonts w:asciiTheme="minorHAnsi" w:hAnsiTheme="minorHAnsi"/>
          <w:bCs/>
        </w:rPr>
        <w:t>Encourage students to think about designs that would fail, and how they can prevent failures. What do they need to do to create a stable, efficient arm that can complete the challenge?</w:t>
      </w:r>
    </w:p>
    <w:p w14:paraId="13BAF8CF" w14:textId="3990365D" w:rsidR="00B6022E" w:rsidRDefault="00B6022E" w:rsidP="00A43679">
      <w:pPr>
        <w:pStyle w:val="Default"/>
        <w:numPr>
          <w:ilvl w:val="0"/>
          <w:numId w:val="2"/>
        </w:numPr>
        <w:rPr>
          <w:rFonts w:asciiTheme="minorHAnsi" w:hAnsiTheme="minorHAnsi"/>
          <w:bCs/>
        </w:rPr>
      </w:pPr>
      <w:r>
        <w:rPr>
          <w:rFonts w:asciiTheme="minorHAnsi" w:hAnsiTheme="minorHAnsi"/>
          <w:bCs/>
        </w:rPr>
        <w:t xml:space="preserve">Allow students to redesign, reconstruct, and retest their designs. Once they have finalized their design, have them compile a brief summary of their design and construction process, including documenting their failures and thoughts about how to improve their design. </w:t>
      </w:r>
    </w:p>
    <w:p w14:paraId="4881069E" w14:textId="5FCE0FF9" w:rsidR="00B6022E" w:rsidRDefault="00B6022E" w:rsidP="00B6022E">
      <w:pPr>
        <w:pStyle w:val="Default"/>
        <w:numPr>
          <w:ilvl w:val="0"/>
          <w:numId w:val="2"/>
        </w:numPr>
        <w:rPr>
          <w:rFonts w:asciiTheme="minorHAnsi" w:hAnsiTheme="minorHAnsi"/>
          <w:bCs/>
        </w:rPr>
      </w:pPr>
      <w:r w:rsidRPr="00B6022E">
        <w:rPr>
          <w:rFonts w:asciiTheme="minorHAnsi" w:hAnsiTheme="minorHAnsi"/>
          <w:bCs/>
        </w:rPr>
        <w:t xml:space="preserve">Give the students time to compile the pieces of their portfolio. They will then present their </w:t>
      </w:r>
      <w:r>
        <w:rPr>
          <w:rFonts w:asciiTheme="minorHAnsi" w:hAnsiTheme="minorHAnsi"/>
          <w:bCs/>
        </w:rPr>
        <w:t xml:space="preserve">finished </w:t>
      </w:r>
      <w:r w:rsidRPr="00B6022E">
        <w:rPr>
          <w:rFonts w:asciiTheme="minorHAnsi" w:hAnsiTheme="minorHAnsi"/>
          <w:bCs/>
        </w:rPr>
        <w:t xml:space="preserve">hydraulic arm to the other groups and discuss their </w:t>
      </w:r>
      <w:r>
        <w:rPr>
          <w:rFonts w:asciiTheme="minorHAnsi" w:hAnsiTheme="minorHAnsi"/>
          <w:bCs/>
        </w:rPr>
        <w:t xml:space="preserve">design and building </w:t>
      </w:r>
      <w:r w:rsidRPr="00B6022E">
        <w:rPr>
          <w:rFonts w:asciiTheme="minorHAnsi" w:hAnsiTheme="minorHAnsi"/>
          <w:bCs/>
        </w:rPr>
        <w:t xml:space="preserve">process. </w:t>
      </w:r>
    </w:p>
    <w:p w14:paraId="7E985A5C" w14:textId="77777777" w:rsidR="00E55C71" w:rsidRPr="00B6022E" w:rsidRDefault="00E55C71" w:rsidP="00E55C71">
      <w:pPr>
        <w:pStyle w:val="Default"/>
        <w:ind w:left="720"/>
        <w:rPr>
          <w:rFonts w:asciiTheme="minorHAnsi" w:hAnsiTheme="minorHAnsi"/>
          <w:bCs/>
        </w:rPr>
      </w:pPr>
    </w:p>
    <w:p w14:paraId="79F0B98F" w14:textId="77777777" w:rsidR="00A43679" w:rsidRPr="00A43679" w:rsidRDefault="00A43679" w:rsidP="00A43679">
      <w:pPr>
        <w:pStyle w:val="Default"/>
        <w:rPr>
          <w:rFonts w:asciiTheme="minorHAnsi" w:hAnsiTheme="minorHAnsi"/>
        </w:rPr>
      </w:pPr>
      <w:r w:rsidRPr="00A43679">
        <w:rPr>
          <w:rFonts w:asciiTheme="minorHAnsi" w:hAnsiTheme="minorHAnsi"/>
          <w:b/>
          <w:bCs/>
          <w:u w:val="single"/>
        </w:rPr>
        <w:t>Ponder this</w:t>
      </w:r>
      <w:r w:rsidRPr="00A43679">
        <w:rPr>
          <w:rFonts w:asciiTheme="minorHAnsi" w:hAnsiTheme="minorHAnsi"/>
          <w:b/>
          <w:bCs/>
        </w:rPr>
        <w:t xml:space="preserve">: </w:t>
      </w:r>
    </w:p>
    <w:p w14:paraId="230BAC85" w14:textId="400D5198" w:rsidR="00A43679" w:rsidRDefault="00B6022E" w:rsidP="00B6022E">
      <w:pPr>
        <w:pStyle w:val="Default"/>
        <w:numPr>
          <w:ilvl w:val="0"/>
          <w:numId w:val="3"/>
        </w:numPr>
        <w:rPr>
          <w:rFonts w:asciiTheme="minorHAnsi" w:hAnsiTheme="minorHAnsi"/>
        </w:rPr>
      </w:pPr>
      <w:r>
        <w:rPr>
          <w:rFonts w:asciiTheme="minorHAnsi" w:hAnsiTheme="minorHAnsi"/>
        </w:rPr>
        <w:t>What went well in your design process?</w:t>
      </w:r>
    </w:p>
    <w:p w14:paraId="5A000810" w14:textId="76F91460" w:rsidR="00B6022E" w:rsidRDefault="00B6022E" w:rsidP="00B6022E">
      <w:pPr>
        <w:pStyle w:val="Default"/>
        <w:numPr>
          <w:ilvl w:val="0"/>
          <w:numId w:val="3"/>
        </w:numPr>
        <w:rPr>
          <w:rFonts w:asciiTheme="minorHAnsi" w:hAnsiTheme="minorHAnsi"/>
        </w:rPr>
      </w:pPr>
      <w:r>
        <w:rPr>
          <w:rFonts w:asciiTheme="minorHAnsi" w:hAnsiTheme="minorHAnsi"/>
        </w:rPr>
        <w:t>What could you have done differently?</w:t>
      </w:r>
    </w:p>
    <w:p w14:paraId="3F24846D" w14:textId="2929CBB4" w:rsidR="00B6022E" w:rsidRDefault="00B6022E" w:rsidP="00B6022E">
      <w:pPr>
        <w:pStyle w:val="Default"/>
        <w:numPr>
          <w:ilvl w:val="0"/>
          <w:numId w:val="3"/>
        </w:numPr>
        <w:rPr>
          <w:rFonts w:asciiTheme="minorHAnsi" w:hAnsiTheme="minorHAnsi"/>
        </w:rPr>
      </w:pPr>
      <w:r>
        <w:rPr>
          <w:rFonts w:asciiTheme="minorHAnsi" w:hAnsiTheme="minorHAnsi"/>
        </w:rPr>
        <w:t>How did you determine if your design would fail or succeed?</w:t>
      </w:r>
    </w:p>
    <w:p w14:paraId="5EF99DDB" w14:textId="555ED70F" w:rsidR="00B6022E" w:rsidRDefault="00B6022E" w:rsidP="00B6022E">
      <w:pPr>
        <w:pStyle w:val="Default"/>
        <w:numPr>
          <w:ilvl w:val="0"/>
          <w:numId w:val="3"/>
        </w:numPr>
        <w:rPr>
          <w:rFonts w:asciiTheme="minorHAnsi" w:hAnsiTheme="minorHAnsi"/>
        </w:rPr>
      </w:pPr>
      <w:r>
        <w:rPr>
          <w:rFonts w:asciiTheme="minorHAnsi" w:hAnsiTheme="minorHAnsi"/>
        </w:rPr>
        <w:t>Describe one part of your arm that you had to redesign.</w:t>
      </w:r>
    </w:p>
    <w:p w14:paraId="08F26023" w14:textId="0C972913" w:rsidR="00B6022E" w:rsidRDefault="006C25E5" w:rsidP="00B6022E">
      <w:pPr>
        <w:pStyle w:val="Default"/>
        <w:numPr>
          <w:ilvl w:val="0"/>
          <w:numId w:val="3"/>
        </w:numPr>
        <w:rPr>
          <w:rFonts w:asciiTheme="minorHAnsi" w:hAnsiTheme="minorHAnsi"/>
        </w:rPr>
      </w:pPr>
      <w:r>
        <w:rPr>
          <w:rFonts w:asciiTheme="minorHAnsi" w:hAnsiTheme="minorHAnsi"/>
        </w:rPr>
        <w:t>Did you borrow any ideas from preexisting designs that you researched, or from any of the other groups?</w:t>
      </w:r>
    </w:p>
    <w:p w14:paraId="5C637F85" w14:textId="701FECF3" w:rsidR="00E55C71" w:rsidRDefault="00E55C71" w:rsidP="00B6022E">
      <w:pPr>
        <w:pStyle w:val="Default"/>
        <w:numPr>
          <w:ilvl w:val="0"/>
          <w:numId w:val="3"/>
        </w:numPr>
        <w:rPr>
          <w:rFonts w:asciiTheme="minorHAnsi" w:hAnsiTheme="minorHAnsi"/>
        </w:rPr>
      </w:pPr>
      <w:r>
        <w:rPr>
          <w:rFonts w:asciiTheme="minorHAnsi" w:hAnsiTheme="minorHAnsi"/>
        </w:rPr>
        <w:t>If you had more time and/or different materials, what would you have done differently?</w:t>
      </w:r>
    </w:p>
    <w:p w14:paraId="7A5BB36A" w14:textId="77777777" w:rsidR="00B6022E" w:rsidRPr="00A43679" w:rsidRDefault="00B6022E" w:rsidP="00A43679">
      <w:pPr>
        <w:pStyle w:val="Default"/>
        <w:rPr>
          <w:rFonts w:asciiTheme="minorHAnsi" w:hAnsiTheme="minorHAnsi"/>
        </w:rPr>
      </w:pPr>
    </w:p>
    <w:p w14:paraId="11E630AD" w14:textId="09A5ED70" w:rsidR="00A43679" w:rsidRDefault="00A43679" w:rsidP="00A43679">
      <w:pPr>
        <w:pStyle w:val="Default"/>
        <w:rPr>
          <w:rFonts w:asciiTheme="minorHAnsi" w:hAnsiTheme="minorHAnsi"/>
          <w:b/>
          <w:bCs/>
        </w:rPr>
      </w:pPr>
      <w:r w:rsidRPr="00A43679">
        <w:rPr>
          <w:rFonts w:asciiTheme="minorHAnsi" w:hAnsiTheme="minorHAnsi"/>
          <w:b/>
          <w:bCs/>
          <w:u w:val="single"/>
        </w:rPr>
        <w:t>Extensions</w:t>
      </w:r>
      <w:r w:rsidRPr="00A43679">
        <w:rPr>
          <w:rFonts w:asciiTheme="minorHAnsi" w:hAnsiTheme="minorHAnsi"/>
          <w:b/>
          <w:bCs/>
        </w:rPr>
        <w:t>:</w:t>
      </w:r>
    </w:p>
    <w:p w14:paraId="00634F6B" w14:textId="0BB047B9" w:rsidR="00A43679" w:rsidRDefault="002B697C" w:rsidP="00A43679">
      <w:pPr>
        <w:pStyle w:val="Default"/>
        <w:numPr>
          <w:ilvl w:val="0"/>
          <w:numId w:val="4"/>
        </w:numPr>
        <w:rPr>
          <w:rFonts w:asciiTheme="minorHAnsi" w:hAnsiTheme="minorHAnsi"/>
        </w:rPr>
      </w:pPr>
      <w:r>
        <w:rPr>
          <w:rFonts w:asciiTheme="minorHAnsi" w:hAnsiTheme="minorHAnsi"/>
        </w:rPr>
        <w:t>To make the arms more precise and intricate, experiment with using more syringes in the design.</w:t>
      </w:r>
    </w:p>
    <w:p w14:paraId="3AA29EBB" w14:textId="0539671D" w:rsidR="002B697C" w:rsidRDefault="002B697C" w:rsidP="00A43679">
      <w:pPr>
        <w:pStyle w:val="Default"/>
        <w:numPr>
          <w:ilvl w:val="0"/>
          <w:numId w:val="4"/>
        </w:numPr>
        <w:rPr>
          <w:rFonts w:asciiTheme="minorHAnsi" w:hAnsiTheme="minorHAnsi"/>
        </w:rPr>
      </w:pPr>
      <w:r>
        <w:rPr>
          <w:rFonts w:asciiTheme="minorHAnsi" w:hAnsiTheme="minorHAnsi"/>
        </w:rPr>
        <w:t>Try picking up heavier objects with t</w:t>
      </w:r>
      <w:r w:rsidR="00C010B4">
        <w:rPr>
          <w:rFonts w:asciiTheme="minorHAnsi" w:hAnsiTheme="minorHAnsi"/>
        </w:rPr>
        <w:t>he arm, such as empty soda cans or</w:t>
      </w:r>
      <w:r>
        <w:rPr>
          <w:rFonts w:asciiTheme="minorHAnsi" w:hAnsiTheme="minorHAnsi"/>
        </w:rPr>
        <w:t xml:space="preserve"> golf balls, </w:t>
      </w:r>
      <w:r w:rsidR="00C010B4">
        <w:rPr>
          <w:rFonts w:asciiTheme="minorHAnsi" w:hAnsiTheme="minorHAnsi"/>
        </w:rPr>
        <w:t xml:space="preserve">or smaller objects, such as coins or cotton balls. </w:t>
      </w:r>
    </w:p>
    <w:p w14:paraId="6CF4C513" w14:textId="399F2F4F" w:rsidR="00C010B4" w:rsidRDefault="00E960DF" w:rsidP="00A43679">
      <w:pPr>
        <w:pStyle w:val="Default"/>
        <w:numPr>
          <w:ilvl w:val="0"/>
          <w:numId w:val="4"/>
        </w:numPr>
        <w:rPr>
          <w:rFonts w:asciiTheme="minorHAnsi" w:hAnsiTheme="minorHAnsi"/>
        </w:rPr>
      </w:pPr>
      <w:r>
        <w:rPr>
          <w:rFonts w:asciiTheme="minorHAnsi" w:hAnsiTheme="minorHAnsi"/>
        </w:rPr>
        <w:t xml:space="preserve">Challenge students to make something different using hydraulic systems. For example, some folks made a scorpion: </w:t>
      </w:r>
      <w:hyperlink r:id="rId11" w:history="1">
        <w:r w:rsidRPr="00F832BA">
          <w:rPr>
            <w:rStyle w:val="Hyperlink"/>
            <w:rFonts w:asciiTheme="minorHAnsi" w:hAnsiTheme="minorHAnsi"/>
          </w:rPr>
          <w:t>http://www.youtube.com/watch?v=xrYJWXoOOtk</w:t>
        </w:r>
      </w:hyperlink>
    </w:p>
    <w:p w14:paraId="0DB92AFC" w14:textId="424C7DCD" w:rsidR="00E960DF" w:rsidRPr="00E55C71" w:rsidRDefault="00E960DF" w:rsidP="00A43679">
      <w:pPr>
        <w:pStyle w:val="Default"/>
        <w:numPr>
          <w:ilvl w:val="0"/>
          <w:numId w:val="4"/>
        </w:numPr>
        <w:rPr>
          <w:rFonts w:asciiTheme="minorHAnsi" w:hAnsiTheme="minorHAnsi"/>
        </w:rPr>
      </w:pPr>
      <w:r>
        <w:rPr>
          <w:rFonts w:asciiTheme="minorHAnsi" w:hAnsiTheme="minorHAnsi"/>
        </w:rPr>
        <w:t xml:space="preserve">It’s easy to look at tractors and construction equipment to see where </w:t>
      </w:r>
      <w:r w:rsidR="00696786">
        <w:rPr>
          <w:rFonts w:asciiTheme="minorHAnsi" w:hAnsiTheme="minorHAnsi"/>
        </w:rPr>
        <w:t>hydraulic systems come into use. Have students brainstorm where hydraulic systems are also used –</w:t>
      </w:r>
      <w:r w:rsidR="007B2C21">
        <w:rPr>
          <w:rFonts w:asciiTheme="minorHAnsi" w:hAnsiTheme="minorHAnsi"/>
        </w:rPr>
        <w:t xml:space="preserve"> car brakes, elevators, airplane wheels and wing flaps, torpedo tubes on submarines, crane arms, hoists and lifts, flight simulators, machine tool drives</w:t>
      </w:r>
    </w:p>
    <w:p w14:paraId="7CEA7A5C" w14:textId="77777777" w:rsidR="00A43679" w:rsidRDefault="00A43679" w:rsidP="00A43679">
      <w:pPr>
        <w:pStyle w:val="Default"/>
        <w:rPr>
          <w:rFonts w:asciiTheme="minorHAnsi" w:hAnsiTheme="minorHAnsi"/>
        </w:rPr>
      </w:pPr>
    </w:p>
    <w:p w14:paraId="49661F51" w14:textId="2CB8297F" w:rsidR="00C010B4" w:rsidRDefault="00AE4677" w:rsidP="00A43679">
      <w:pPr>
        <w:pStyle w:val="Default"/>
        <w:rPr>
          <w:rFonts w:asciiTheme="minorHAnsi" w:hAnsiTheme="minorHAnsi"/>
          <w:b/>
          <w:u w:val="single"/>
        </w:rPr>
      </w:pPr>
      <w:r>
        <w:rPr>
          <w:rFonts w:asciiTheme="minorHAnsi" w:hAnsiTheme="minorHAnsi"/>
          <w:b/>
          <w:u w:val="single"/>
        </w:rPr>
        <w:t>Next Generation Science Standards</w:t>
      </w:r>
    </w:p>
    <w:p w14:paraId="7E6CBDBE" w14:textId="43068572" w:rsidR="00AE4677" w:rsidRPr="00AE4677" w:rsidRDefault="00AE4677" w:rsidP="00A43679">
      <w:pPr>
        <w:pStyle w:val="Default"/>
        <w:rPr>
          <w:rFonts w:asciiTheme="minorHAnsi" w:hAnsiTheme="minorHAnsi"/>
        </w:rPr>
      </w:pPr>
    </w:p>
    <w:tbl>
      <w:tblPr>
        <w:tblW w:w="100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8"/>
        <w:gridCol w:w="5040"/>
      </w:tblGrid>
      <w:tr w:rsidR="00D958C5" w:rsidRPr="00F5306D" w14:paraId="6900130B" w14:textId="77777777" w:rsidTr="00A1352B">
        <w:tc>
          <w:tcPr>
            <w:tcW w:w="10008" w:type="dxa"/>
            <w:gridSpan w:val="2"/>
            <w:shd w:val="clear" w:color="auto" w:fill="auto"/>
          </w:tcPr>
          <w:p w14:paraId="6B17E53D" w14:textId="77777777" w:rsidR="00D958C5" w:rsidRDefault="00D958C5" w:rsidP="00A1352B">
            <w:pPr>
              <w:widowControl w:val="0"/>
              <w:autoSpaceDE w:val="0"/>
              <w:autoSpaceDN w:val="0"/>
              <w:adjustRightInd w:val="0"/>
              <w:rPr>
                <w:rFonts w:eastAsia="Times New Roman" w:cs="Arial"/>
              </w:rPr>
            </w:pPr>
            <w:r w:rsidRPr="00295729">
              <w:rPr>
                <w:b/>
                <w:u w:val="single"/>
              </w:rPr>
              <w:t>Disciplinary Core Idea:</w:t>
            </w:r>
            <w:r w:rsidRPr="00295729">
              <w:rPr>
                <w:rFonts w:cs="Garamond"/>
              </w:rPr>
              <w:t xml:space="preserve"> </w:t>
            </w:r>
            <w:r w:rsidRPr="00295729">
              <w:rPr>
                <w:b/>
                <w:u w:val="single"/>
              </w:rPr>
              <w:br/>
            </w:r>
            <w:r w:rsidRPr="00D958C5">
              <w:rPr>
                <w:rFonts w:eastAsia="Times New Roman" w:cs="Arial"/>
              </w:rPr>
              <w:t>ETS1.A: Defining and Delimiting Engineering Problems</w:t>
            </w:r>
          </w:p>
          <w:p w14:paraId="05BE164F" w14:textId="77777777" w:rsidR="00D958C5" w:rsidRDefault="00D958C5" w:rsidP="00A1352B">
            <w:pPr>
              <w:widowControl w:val="0"/>
              <w:autoSpaceDE w:val="0"/>
              <w:autoSpaceDN w:val="0"/>
              <w:adjustRightInd w:val="0"/>
              <w:rPr>
                <w:rFonts w:eastAsia="Times New Roman" w:cs="Arial"/>
              </w:rPr>
            </w:pPr>
            <w:r w:rsidRPr="00D958C5">
              <w:rPr>
                <w:rFonts w:eastAsia="Times New Roman" w:cs="Arial"/>
              </w:rPr>
              <w:t>ETS1.B: Developing Possible Solutions</w:t>
            </w:r>
          </w:p>
          <w:p w14:paraId="0BEE011E" w14:textId="5CBD5FC3" w:rsidR="00D958C5" w:rsidRPr="00295729" w:rsidRDefault="00D958C5" w:rsidP="00A1352B">
            <w:pPr>
              <w:widowControl w:val="0"/>
              <w:autoSpaceDE w:val="0"/>
              <w:autoSpaceDN w:val="0"/>
              <w:adjustRightInd w:val="0"/>
              <w:rPr>
                <w:rFonts w:eastAsia="Times New Roman" w:cs="Arial"/>
              </w:rPr>
            </w:pPr>
            <w:r w:rsidRPr="00D958C5">
              <w:rPr>
                <w:rFonts w:eastAsia="Times New Roman" w:cs="Arial"/>
              </w:rPr>
              <w:t>ETS1.C: Optimizing the Design Solution</w:t>
            </w:r>
            <w:r w:rsidRPr="00295729">
              <w:rPr>
                <w:rFonts w:eastAsia="Times New Roman" w:cs="Arial"/>
              </w:rPr>
              <w:br/>
            </w:r>
          </w:p>
          <w:p w14:paraId="07A6DCCA" w14:textId="77777777" w:rsidR="00D958C5" w:rsidRPr="00D958C5" w:rsidRDefault="00D958C5" w:rsidP="00D958C5">
            <w:r w:rsidRPr="00295729">
              <w:rPr>
                <w:b/>
                <w:u w:val="single"/>
              </w:rPr>
              <w:t>Performance Expectations:</w:t>
            </w:r>
            <w:r w:rsidRPr="00295729">
              <w:t xml:space="preserve"> </w:t>
            </w:r>
            <w:r w:rsidRPr="00295729">
              <w:rPr>
                <w:b/>
                <w:u w:val="single"/>
              </w:rPr>
              <w:br/>
            </w:r>
            <w:r w:rsidRPr="00D958C5">
              <w:t xml:space="preserve">MS-ETS1-2. Evaluate competing design solutions using a systematic process to determine how well they meet the criteria and constraints of the problem. </w:t>
            </w:r>
          </w:p>
          <w:p w14:paraId="570BF637" w14:textId="00F17B5E" w:rsidR="00D958C5" w:rsidRDefault="00D958C5" w:rsidP="00D958C5">
            <w:pPr>
              <w:rPr>
                <w:rFonts w:cs="Times New Roman"/>
              </w:rPr>
            </w:pPr>
            <w:r w:rsidRPr="00D958C5">
              <w:rPr>
                <w:rFonts w:cs="Times New Roman"/>
              </w:rPr>
              <w:t xml:space="preserve">MS-ETS1-4. Develop a model to generate data for iterative testing and modification of a proposed object, tool, or process such that an optimal design can be achieved. </w:t>
            </w:r>
          </w:p>
          <w:p w14:paraId="4BCCE0C4" w14:textId="16CCF594" w:rsidR="00D958C5" w:rsidRPr="00D958C5" w:rsidRDefault="00D958C5" w:rsidP="00D958C5">
            <w:pPr>
              <w:rPr>
                <w:rFonts w:cs="Times New Roman"/>
              </w:rPr>
            </w:pPr>
            <w:r w:rsidRPr="00D958C5">
              <w:rPr>
                <w:rFonts w:cs="Times New Roman"/>
              </w:rPr>
              <w:t>HS-ETS1-2. Design a solution to a complex real-world problem by breaking it down into smaller, more manageable problems that can be solved through engineering.</w:t>
            </w:r>
          </w:p>
          <w:p w14:paraId="50C9CE67" w14:textId="22133384" w:rsidR="00D958C5" w:rsidRPr="00295729" w:rsidRDefault="00D958C5" w:rsidP="00A1352B"/>
        </w:tc>
      </w:tr>
      <w:tr w:rsidR="00D958C5" w:rsidRPr="00F5306D" w14:paraId="3D6856D7" w14:textId="77777777" w:rsidTr="00A1352B">
        <w:tc>
          <w:tcPr>
            <w:tcW w:w="4968" w:type="dxa"/>
            <w:shd w:val="clear" w:color="auto" w:fill="auto"/>
          </w:tcPr>
          <w:p w14:paraId="42E76DBB" w14:textId="635A3FB9" w:rsidR="00D958C5" w:rsidRPr="00295729" w:rsidRDefault="00D958C5" w:rsidP="00D958C5">
            <w:r w:rsidRPr="00295729">
              <w:rPr>
                <w:b/>
                <w:u w:val="single"/>
              </w:rPr>
              <w:t>Practices</w:t>
            </w:r>
            <w:r w:rsidRPr="00295729">
              <w:rPr>
                <w:b/>
                <w:u w:val="single"/>
              </w:rPr>
              <w:br/>
            </w:r>
            <w:r w:rsidRPr="00295729">
              <w:t xml:space="preserve"> </w:t>
            </w:r>
            <w:r>
              <w:rPr>
                <w:rFonts w:eastAsia="MS Gothic"/>
              </w:rPr>
              <w:fldChar w:fldCharType="begin">
                <w:ffData>
                  <w:name w:val="Check1"/>
                  <w:enabled/>
                  <w:calcOnExit w:val="0"/>
                  <w:checkBox>
                    <w:sizeAuto/>
                    <w:default w:val="1"/>
                  </w:checkBox>
                </w:ffData>
              </w:fldChar>
            </w:r>
            <w:bookmarkStart w:id="1" w:name="Check1"/>
            <w:r>
              <w:rPr>
                <w:rFonts w:eastAsia="MS Gothic"/>
              </w:rPr>
              <w:instrText xml:space="preserve"> FORMCHECKBOX </w:instrText>
            </w:r>
            <w:r>
              <w:rPr>
                <w:rFonts w:eastAsia="MS Gothic"/>
              </w:rPr>
            </w:r>
            <w:r>
              <w:rPr>
                <w:rFonts w:eastAsia="MS Gothic"/>
              </w:rPr>
              <w:fldChar w:fldCharType="end"/>
            </w:r>
            <w:bookmarkEnd w:id="1"/>
            <w:r w:rsidRPr="00295729">
              <w:t>Asking questions / defining problems</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Developing / using models</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Planning / carrying out investigations</w:t>
            </w:r>
            <w:r w:rsidRPr="00295729">
              <w:br/>
              <w:t xml:space="preserve"> </w:t>
            </w:r>
            <w:r w:rsidRPr="00295729">
              <w:rPr>
                <w:rFonts w:eastAsia="MS Gothic"/>
              </w:rPr>
              <w:fldChar w:fldCharType="begin">
                <w:ffData>
                  <w:name w:val=""/>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Analyzing / interpreting data</w:t>
            </w:r>
            <w:r w:rsidRPr="00295729">
              <w:br/>
              <w:t xml:space="preserve"> </w:t>
            </w:r>
            <w:r w:rsidRPr="00295729">
              <w:rPr>
                <w:rFonts w:eastAsia="MS Gothic"/>
              </w:rPr>
              <w:fldChar w:fldCharType="begin">
                <w:ffData>
                  <w:name w:val="Check1"/>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Math / computational thinking</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Constructing explanations / design solutions</w:t>
            </w:r>
            <w:r w:rsidRPr="00295729">
              <w:br/>
              <w:t xml:space="preserve"> </w:t>
            </w:r>
            <w:r w:rsidRPr="00295729">
              <w:rPr>
                <w:rFonts w:eastAsia="MS Gothic"/>
              </w:rPr>
              <w:fldChar w:fldCharType="begin">
                <w:ffData>
                  <w:name w:val="Check1"/>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Engaging in argument from evidence</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 xml:space="preserve">Obtaining / evaluate / communicate </w:t>
            </w:r>
          </w:p>
        </w:tc>
        <w:tc>
          <w:tcPr>
            <w:tcW w:w="5040" w:type="dxa"/>
            <w:shd w:val="clear" w:color="auto" w:fill="auto"/>
          </w:tcPr>
          <w:p w14:paraId="43696584" w14:textId="5A0042B5" w:rsidR="00D958C5" w:rsidRPr="00295729" w:rsidRDefault="00D958C5" w:rsidP="00D958C5">
            <w:r w:rsidRPr="00295729">
              <w:rPr>
                <w:b/>
                <w:u w:val="single"/>
              </w:rPr>
              <w:t>Crosscutting Concepts</w:t>
            </w:r>
            <w:r w:rsidRPr="00295729">
              <w:rPr>
                <w:b/>
                <w:u w:val="single"/>
              </w:rPr>
              <w:br/>
            </w:r>
            <w:r w:rsidRPr="00295729">
              <w:t xml:space="preserve"> </w:t>
            </w:r>
            <w:r w:rsidRPr="00295729">
              <w:rPr>
                <w:rFonts w:eastAsia="MS Gothic"/>
              </w:rPr>
              <w:fldChar w:fldCharType="begin">
                <w:ffData>
                  <w:name w:val="Check1"/>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Patterns</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Cause and effect: Mechanism / explanation</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Scale, proportion, and quantity</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Systems and system models</w:t>
            </w:r>
            <w:r w:rsidRPr="00295729">
              <w:br/>
              <w:t xml:space="preserve"> </w:t>
            </w:r>
            <w:r w:rsidRPr="00295729">
              <w:rPr>
                <w:rFonts w:eastAsia="MS Gothic"/>
              </w:rPr>
              <w:fldChar w:fldCharType="begin">
                <w:ffData>
                  <w:name w:val="Check1"/>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Energy / matter: Flows, cycles, conservation</w:t>
            </w:r>
            <w:r w:rsidRPr="00295729">
              <w:br/>
              <w:t xml:space="preserve"> </w:t>
            </w:r>
            <w:r>
              <w:rPr>
                <w:rFonts w:eastAsia="MS Gothic"/>
              </w:rPr>
              <w:fldChar w:fldCharType="begin">
                <w:ffData>
                  <w:name w:val=""/>
                  <w:enabled/>
                  <w:calcOnExit w:val="0"/>
                  <w:checkBox>
                    <w:sizeAuto/>
                    <w:default w:val="1"/>
                  </w:checkBox>
                </w:ffData>
              </w:fldChar>
            </w:r>
            <w:r>
              <w:rPr>
                <w:rFonts w:eastAsia="MS Gothic"/>
              </w:rPr>
              <w:instrText xml:space="preserve"> FORMCHECKBOX </w:instrText>
            </w:r>
            <w:r>
              <w:rPr>
                <w:rFonts w:eastAsia="MS Gothic"/>
              </w:rPr>
            </w:r>
            <w:r>
              <w:rPr>
                <w:rFonts w:eastAsia="MS Gothic"/>
              </w:rPr>
              <w:fldChar w:fldCharType="end"/>
            </w:r>
            <w:r w:rsidRPr="00295729">
              <w:t>Structure and function</w:t>
            </w:r>
            <w:r w:rsidRPr="00295729">
              <w:br/>
              <w:t xml:space="preserve"> </w:t>
            </w:r>
            <w:r w:rsidRPr="00295729">
              <w:rPr>
                <w:rFonts w:eastAsia="MS Gothic"/>
              </w:rPr>
              <w:fldChar w:fldCharType="begin">
                <w:ffData>
                  <w:name w:val="Check1"/>
                  <w:enabled/>
                  <w:calcOnExit w:val="0"/>
                  <w:checkBox>
                    <w:sizeAuto/>
                    <w:default w:val="0"/>
                  </w:checkBox>
                </w:ffData>
              </w:fldChar>
            </w:r>
            <w:r w:rsidRPr="00295729">
              <w:rPr>
                <w:rFonts w:eastAsia="MS Gothic"/>
              </w:rPr>
              <w:instrText xml:space="preserve"> FORMCHECKBOX </w:instrText>
            </w:r>
            <w:r w:rsidRPr="00295729">
              <w:rPr>
                <w:rFonts w:eastAsia="MS Gothic"/>
              </w:rPr>
            </w:r>
            <w:r w:rsidRPr="00295729">
              <w:rPr>
                <w:rFonts w:eastAsia="MS Gothic"/>
              </w:rPr>
              <w:fldChar w:fldCharType="end"/>
            </w:r>
            <w:r w:rsidRPr="00295729">
              <w:t>Stability and change</w:t>
            </w:r>
          </w:p>
        </w:tc>
      </w:tr>
    </w:tbl>
    <w:p w14:paraId="0B830A4D" w14:textId="77777777" w:rsidR="007B2C21" w:rsidRDefault="007B2C21" w:rsidP="00A43679">
      <w:pPr>
        <w:pStyle w:val="Default"/>
        <w:rPr>
          <w:rFonts w:asciiTheme="minorHAnsi" w:hAnsiTheme="minorHAnsi"/>
        </w:rPr>
      </w:pPr>
    </w:p>
    <w:p w14:paraId="3D2EE3DF" w14:textId="77777777" w:rsidR="007B2C21" w:rsidRPr="00A43679" w:rsidRDefault="007B2C21" w:rsidP="00A43679">
      <w:pPr>
        <w:pStyle w:val="Default"/>
        <w:rPr>
          <w:rFonts w:asciiTheme="minorHAnsi" w:hAnsiTheme="minorHAnsi"/>
        </w:rPr>
      </w:pPr>
    </w:p>
    <w:p w14:paraId="4A6507FE" w14:textId="77777777" w:rsidR="00A43679" w:rsidRPr="00A43679" w:rsidRDefault="00A43679" w:rsidP="00A43679">
      <w:pPr>
        <w:pStyle w:val="Default"/>
        <w:rPr>
          <w:rFonts w:asciiTheme="minorHAnsi" w:hAnsiTheme="minorHAnsi"/>
          <w:b/>
          <w:bCs/>
        </w:rPr>
      </w:pPr>
      <w:r w:rsidRPr="00A43679">
        <w:rPr>
          <w:rFonts w:asciiTheme="minorHAnsi" w:hAnsiTheme="minorHAnsi"/>
          <w:b/>
          <w:bCs/>
          <w:u w:val="single"/>
        </w:rPr>
        <w:t>Background Resources</w:t>
      </w:r>
      <w:r w:rsidRPr="00A43679">
        <w:rPr>
          <w:rFonts w:asciiTheme="minorHAnsi" w:hAnsiTheme="minorHAnsi"/>
          <w:b/>
          <w:bCs/>
        </w:rPr>
        <w:t xml:space="preserve">: </w:t>
      </w:r>
    </w:p>
    <w:p w14:paraId="20F08B25" w14:textId="77777777" w:rsidR="00A43679" w:rsidRPr="00A43679" w:rsidRDefault="00A43679" w:rsidP="00A43679"/>
    <w:p w14:paraId="4716C52F" w14:textId="65B0304C" w:rsidR="00A43679" w:rsidRDefault="00AE4677">
      <w:hyperlink r:id="rId12" w:history="1">
        <w:r w:rsidR="00A3771B" w:rsidRPr="00E73ACE">
          <w:rPr>
            <w:rStyle w:val="Hyperlink"/>
          </w:rPr>
          <w:t>http://www.teachengineering.org/view_activity.php?url=collection/wpi_/activities/wpi_hydraulic_arm_challenge/wpi_hydraulic_arm_challenge.xml</w:t>
        </w:r>
      </w:hyperlink>
    </w:p>
    <w:p w14:paraId="3CD45398" w14:textId="77777777" w:rsidR="00A3771B" w:rsidRDefault="00A3771B"/>
    <w:p w14:paraId="58F22DF1" w14:textId="42C3FEA2" w:rsidR="00A3771B" w:rsidRDefault="00AE4677">
      <w:hyperlink r:id="rId13" w:history="1">
        <w:r w:rsidR="00A3771B" w:rsidRPr="00E73ACE">
          <w:rPr>
            <w:rStyle w:val="Hyperlink"/>
          </w:rPr>
          <w:t>http://science.howstuffworks.com/transport/engines-equipment/hydraulic.htm</w:t>
        </w:r>
      </w:hyperlink>
    </w:p>
    <w:sectPr w:rsidR="00A3771B" w:rsidSect="00E200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yriad Pro Blac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C10E9"/>
    <w:multiLevelType w:val="hybridMultilevel"/>
    <w:tmpl w:val="CCF4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E102A"/>
    <w:multiLevelType w:val="hybridMultilevel"/>
    <w:tmpl w:val="A5D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56EA3"/>
    <w:multiLevelType w:val="hybridMultilevel"/>
    <w:tmpl w:val="7058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65B28"/>
    <w:multiLevelType w:val="hybridMultilevel"/>
    <w:tmpl w:val="BD5E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9D"/>
    <w:rsid w:val="000E519D"/>
    <w:rsid w:val="001347E1"/>
    <w:rsid w:val="002B697C"/>
    <w:rsid w:val="00592DA1"/>
    <w:rsid w:val="00696786"/>
    <w:rsid w:val="006C25E5"/>
    <w:rsid w:val="007110BF"/>
    <w:rsid w:val="007B2C21"/>
    <w:rsid w:val="00823152"/>
    <w:rsid w:val="00864C0A"/>
    <w:rsid w:val="009E5395"/>
    <w:rsid w:val="00A3771B"/>
    <w:rsid w:val="00A43679"/>
    <w:rsid w:val="00AE4677"/>
    <w:rsid w:val="00B6022E"/>
    <w:rsid w:val="00C010B4"/>
    <w:rsid w:val="00CD76B7"/>
    <w:rsid w:val="00D01142"/>
    <w:rsid w:val="00D124DA"/>
    <w:rsid w:val="00D958C5"/>
    <w:rsid w:val="00E200F6"/>
    <w:rsid w:val="00E55C71"/>
    <w:rsid w:val="00E960DF"/>
    <w:rsid w:val="00F1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948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679"/>
    <w:pPr>
      <w:autoSpaceDE w:val="0"/>
      <w:autoSpaceDN w:val="0"/>
      <w:adjustRightInd w:val="0"/>
    </w:pPr>
    <w:rPr>
      <w:rFonts w:ascii="Myriad Pro Black" w:eastAsia="Calibri" w:hAnsi="Myriad Pro Black" w:cs="Myriad Pro Black"/>
      <w:color w:val="000000"/>
    </w:rPr>
  </w:style>
  <w:style w:type="paragraph" w:customStyle="1" w:styleId="Pa13">
    <w:name w:val="Pa13"/>
    <w:basedOn w:val="Default"/>
    <w:next w:val="Default"/>
    <w:uiPriority w:val="99"/>
    <w:rsid w:val="00A43679"/>
    <w:pPr>
      <w:spacing w:line="221" w:lineRule="atLeast"/>
    </w:pPr>
    <w:rPr>
      <w:rFonts w:cs="Times New Roman"/>
      <w:color w:val="auto"/>
    </w:rPr>
  </w:style>
  <w:style w:type="paragraph" w:styleId="BalloonText">
    <w:name w:val="Balloon Text"/>
    <w:basedOn w:val="Normal"/>
    <w:link w:val="BalloonTextChar"/>
    <w:uiPriority w:val="99"/>
    <w:semiHidden/>
    <w:unhideWhenUsed/>
    <w:rsid w:val="00D01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142"/>
    <w:rPr>
      <w:rFonts w:ascii="Lucida Grande" w:hAnsi="Lucida Grande" w:cs="Lucida Grande"/>
      <w:sz w:val="18"/>
      <w:szCs w:val="18"/>
    </w:rPr>
  </w:style>
  <w:style w:type="character" w:styleId="Hyperlink">
    <w:name w:val="Hyperlink"/>
    <w:basedOn w:val="DefaultParagraphFont"/>
    <w:uiPriority w:val="99"/>
    <w:unhideWhenUsed/>
    <w:rsid w:val="00A3771B"/>
    <w:rPr>
      <w:color w:val="0000FF" w:themeColor="hyperlink"/>
      <w:u w:val="single"/>
    </w:rPr>
  </w:style>
  <w:style w:type="paragraph" w:styleId="NormalWeb">
    <w:name w:val="Normal (Web)"/>
    <w:basedOn w:val="Normal"/>
    <w:uiPriority w:val="99"/>
    <w:semiHidden/>
    <w:unhideWhenUsed/>
    <w:rsid w:val="00D958C5"/>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679"/>
    <w:pPr>
      <w:autoSpaceDE w:val="0"/>
      <w:autoSpaceDN w:val="0"/>
      <w:adjustRightInd w:val="0"/>
    </w:pPr>
    <w:rPr>
      <w:rFonts w:ascii="Myriad Pro Black" w:eastAsia="Calibri" w:hAnsi="Myriad Pro Black" w:cs="Myriad Pro Black"/>
      <w:color w:val="000000"/>
    </w:rPr>
  </w:style>
  <w:style w:type="paragraph" w:customStyle="1" w:styleId="Pa13">
    <w:name w:val="Pa13"/>
    <w:basedOn w:val="Default"/>
    <w:next w:val="Default"/>
    <w:uiPriority w:val="99"/>
    <w:rsid w:val="00A43679"/>
    <w:pPr>
      <w:spacing w:line="221" w:lineRule="atLeast"/>
    </w:pPr>
    <w:rPr>
      <w:rFonts w:cs="Times New Roman"/>
      <w:color w:val="auto"/>
    </w:rPr>
  </w:style>
  <w:style w:type="paragraph" w:styleId="BalloonText">
    <w:name w:val="Balloon Text"/>
    <w:basedOn w:val="Normal"/>
    <w:link w:val="BalloonTextChar"/>
    <w:uiPriority w:val="99"/>
    <w:semiHidden/>
    <w:unhideWhenUsed/>
    <w:rsid w:val="00D01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142"/>
    <w:rPr>
      <w:rFonts w:ascii="Lucida Grande" w:hAnsi="Lucida Grande" w:cs="Lucida Grande"/>
      <w:sz w:val="18"/>
      <w:szCs w:val="18"/>
    </w:rPr>
  </w:style>
  <w:style w:type="character" w:styleId="Hyperlink">
    <w:name w:val="Hyperlink"/>
    <w:basedOn w:val="DefaultParagraphFont"/>
    <w:uiPriority w:val="99"/>
    <w:unhideWhenUsed/>
    <w:rsid w:val="00A3771B"/>
    <w:rPr>
      <w:color w:val="0000FF" w:themeColor="hyperlink"/>
      <w:u w:val="single"/>
    </w:rPr>
  </w:style>
  <w:style w:type="paragraph" w:styleId="NormalWeb">
    <w:name w:val="Normal (Web)"/>
    <w:basedOn w:val="Normal"/>
    <w:uiPriority w:val="99"/>
    <w:semiHidden/>
    <w:unhideWhenUsed/>
    <w:rsid w:val="00D958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4792">
      <w:bodyDiv w:val="1"/>
      <w:marLeft w:val="0"/>
      <w:marRight w:val="0"/>
      <w:marTop w:val="0"/>
      <w:marBottom w:val="0"/>
      <w:divBdr>
        <w:top w:val="none" w:sz="0" w:space="0" w:color="auto"/>
        <w:left w:val="none" w:sz="0" w:space="0" w:color="auto"/>
        <w:bottom w:val="none" w:sz="0" w:space="0" w:color="auto"/>
        <w:right w:val="none" w:sz="0" w:space="0" w:color="auto"/>
      </w:divBdr>
    </w:div>
    <w:div w:id="452990195">
      <w:bodyDiv w:val="1"/>
      <w:marLeft w:val="0"/>
      <w:marRight w:val="0"/>
      <w:marTop w:val="0"/>
      <w:marBottom w:val="0"/>
      <w:divBdr>
        <w:top w:val="none" w:sz="0" w:space="0" w:color="auto"/>
        <w:left w:val="none" w:sz="0" w:space="0" w:color="auto"/>
        <w:bottom w:val="none" w:sz="0" w:space="0" w:color="auto"/>
        <w:right w:val="none" w:sz="0" w:space="0" w:color="auto"/>
      </w:divBdr>
    </w:div>
    <w:div w:id="1234269971">
      <w:bodyDiv w:val="1"/>
      <w:marLeft w:val="0"/>
      <w:marRight w:val="0"/>
      <w:marTop w:val="0"/>
      <w:marBottom w:val="0"/>
      <w:divBdr>
        <w:top w:val="none" w:sz="0" w:space="0" w:color="auto"/>
        <w:left w:val="none" w:sz="0" w:space="0" w:color="auto"/>
        <w:bottom w:val="none" w:sz="0" w:space="0" w:color="auto"/>
        <w:right w:val="none" w:sz="0" w:space="0" w:color="auto"/>
      </w:divBdr>
    </w:div>
    <w:div w:id="1967660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xrYJWXoOOtk" TargetMode="External"/><Relationship Id="rId12" Type="http://schemas.openxmlformats.org/officeDocument/2006/relationships/hyperlink" Target="http://www.teachengineering.org/view_activity.php?url=collection/wpi_/activities/wpi_hydraulic_arm_challenge/wpi_hydraulic_arm_challenge.xml" TargetMode="External"/><Relationship Id="rId13" Type="http://schemas.openxmlformats.org/officeDocument/2006/relationships/hyperlink" Target="http://science.howstuffworks.com/transport/engines-equipment/hydraulic.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youtube.com/watch?v=GSNXQGEu2ew" TargetMode="External"/><Relationship Id="rId10" Type="http://schemas.openxmlformats.org/officeDocument/2006/relationships/hyperlink" Target="http://www.youtube.com/watch?v=Qeg0y5AAm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1137</Words>
  <Characters>6487</Characters>
  <Application>Microsoft Macintosh Word</Application>
  <DocSecurity>0</DocSecurity>
  <Lines>54</Lines>
  <Paragraphs>15</Paragraphs>
  <ScaleCrop>false</ScaleCrop>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13</cp:revision>
  <dcterms:created xsi:type="dcterms:W3CDTF">2014-08-05T22:56:00Z</dcterms:created>
  <dcterms:modified xsi:type="dcterms:W3CDTF">2014-08-08T22:11:00Z</dcterms:modified>
</cp:coreProperties>
</file>