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Winter 2022 Teacher Workshop 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January 28, 2022: 9am-3pm PST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2385"/>
        <w:gridCol w:w="2685"/>
        <w:gridCol w:w="2730"/>
        <w:tblGridChange w:id="0">
          <w:tblGrid>
            <w:gridCol w:w="1560"/>
            <w:gridCol w:w="2385"/>
            <w:gridCol w:w="2685"/>
            <w:gridCol w:w="27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Session Length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Elementary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Middle/High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 min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030a0"/>
                <w:sz w:val="24"/>
                <w:szCs w:val="24"/>
                <w:rtl w:val="0"/>
              </w:rPr>
              <w:t xml:space="preserve">Opening/State of SMILE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9:20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 min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  <w:highlight w:val="white"/>
                <w:rtl w:val="0"/>
              </w:rPr>
              <w:t xml:space="preserve">RCRV-Flux at Work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  <w:highlight w:val="white"/>
                <w:rtl w:val="0"/>
              </w:rPr>
              <w:t xml:space="preserve">LaCuKnoS-Forestry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10:20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 min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  <w:highlight w:val="white"/>
                <w:rtl w:val="0"/>
              </w:rPr>
              <w:t xml:space="preserve">LaCuKnoS-Forestry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  <w:highlight w:val="white"/>
                <w:rtl w:val="0"/>
              </w:rPr>
              <w:t xml:space="preserve">RCRV-Flux at Work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 min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030a0"/>
                <w:sz w:val="24"/>
                <w:szCs w:val="24"/>
                <w:highlight w:val="white"/>
                <w:rtl w:val="0"/>
              </w:rPr>
              <w:t xml:space="preserve">Dance and Coding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11:40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 min</w:t>
            </w:r>
          </w:p>
        </w:tc>
        <w:tc>
          <w:tcPr>
            <w:gridSpan w:val="2"/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Lunch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12:10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 min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b050"/>
                <w:sz w:val="24"/>
                <w:szCs w:val="24"/>
                <w:highlight w:val="white"/>
                <w:rtl w:val="0"/>
              </w:rPr>
              <w:t xml:space="preserve">LaCuKnoS-Forestry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  <w:highlight w:val="white"/>
                <w:rtl w:val="0"/>
              </w:rPr>
              <w:t xml:space="preserve">Dive4Ag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1:10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 min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030a0"/>
                <w:sz w:val="24"/>
                <w:szCs w:val="24"/>
                <w:highlight w:val="white"/>
                <w:rtl w:val="0"/>
              </w:rPr>
              <w:t xml:space="preserve">LaCuKnos-Strategies and Data Collection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1:40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 min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030a0"/>
                <w:sz w:val="24"/>
                <w:szCs w:val="24"/>
                <w:highlight w:val="white"/>
                <w:rtl w:val="0"/>
              </w:rPr>
              <w:t xml:space="preserve">SMILE Partner Program Share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2:10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 min</w:t>
            </w:r>
          </w:p>
        </w:tc>
        <w:tc>
          <w:tcPr>
            <w:gridSpan w:val="2"/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030a0"/>
                <w:sz w:val="24"/>
                <w:szCs w:val="24"/>
                <w:highlight w:val="white"/>
                <w:rtl w:val="0"/>
              </w:rPr>
              <w:t xml:space="preserve">SMILE Teacher Support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2:40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 min</w:t>
            </w:r>
          </w:p>
        </w:tc>
        <w:tc>
          <w:tcPr>
            <w:gridSpan w:val="2"/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7030a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030a0"/>
                <w:sz w:val="24"/>
                <w:szCs w:val="24"/>
                <w:highlight w:val="white"/>
                <w:rtl w:val="0"/>
              </w:rPr>
              <w:t xml:space="preserve">Closing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7030a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End of workshop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