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D86" w:rsidRDefault="004B298F">
      <w:pPr>
        <w:jc w:val="center"/>
        <w:rPr>
          <w:b/>
        </w:rPr>
      </w:pPr>
      <w:bookmarkStart w:id="0" w:name="_GoBack"/>
      <w:bookmarkEnd w:id="0"/>
      <w:r>
        <w:rPr>
          <w:b/>
        </w:rPr>
        <w:t>GOOGLE EARTH WEBSITE AND RESOURCES</w:t>
      </w:r>
    </w:p>
    <w:p w:rsidR="00523D86" w:rsidRDefault="00523D86">
      <w:pPr>
        <w:jc w:val="center"/>
        <w:rPr>
          <w:b/>
        </w:rPr>
      </w:pPr>
    </w:p>
    <w:p w:rsidR="00523D86" w:rsidRDefault="004B298F">
      <w:pPr>
        <w:rPr>
          <w:b/>
        </w:rPr>
      </w:pPr>
      <w:hyperlink r:id="rId5">
        <w:r>
          <w:rPr>
            <w:b/>
            <w:color w:val="1155CC"/>
            <w:u w:val="single"/>
          </w:rPr>
          <w:t>Download Google Earth Pro</w:t>
        </w:r>
      </w:hyperlink>
    </w:p>
    <w:p w:rsidR="00523D86" w:rsidRDefault="00523D86"/>
    <w:p w:rsidR="00523D86" w:rsidRDefault="004B298F">
      <w:pPr>
        <w:rPr>
          <w:b/>
        </w:rPr>
      </w:pPr>
      <w:r>
        <w:rPr>
          <w:b/>
        </w:rPr>
        <w:t>Websites and Resources</w:t>
      </w:r>
    </w:p>
    <w:p w:rsidR="00523D86" w:rsidRDefault="00523D86"/>
    <w:p w:rsidR="00523D86" w:rsidRDefault="004B298F">
      <w:hyperlink r:id="rId6">
        <w:r>
          <w:rPr>
            <w:color w:val="1155CC"/>
            <w:u w:val="single"/>
          </w:rPr>
          <w:t>USGS Earthquake Catalog</w:t>
        </w:r>
      </w:hyperlink>
    </w:p>
    <w:p w:rsidR="00523D86" w:rsidRDefault="00523D86"/>
    <w:p w:rsidR="00523D86" w:rsidRDefault="004B298F">
      <w:pPr>
        <w:rPr>
          <w:color w:val="333333"/>
          <w:sz w:val="54"/>
          <w:szCs w:val="54"/>
        </w:rPr>
      </w:pPr>
      <w:hyperlink r:id="rId7">
        <w:r>
          <w:rPr>
            <w:color w:val="1155CC"/>
            <w:u w:val="single"/>
          </w:rPr>
          <w:t>USGS Google Earth/KML Files</w:t>
        </w:r>
      </w:hyperlink>
    </w:p>
    <w:p w:rsidR="00523D86" w:rsidRDefault="00523D86">
      <w:pPr>
        <w:rPr>
          <w:color w:val="333333"/>
        </w:rPr>
      </w:pPr>
    </w:p>
    <w:p w:rsidR="00523D86" w:rsidRDefault="004B298F">
      <w:pPr>
        <w:rPr>
          <w:color w:val="333333"/>
        </w:rPr>
      </w:pPr>
      <w:hyperlink r:id="rId8">
        <w:r>
          <w:rPr>
            <w:color w:val="1155CC"/>
            <w:u w:val="single"/>
          </w:rPr>
          <w:t xml:space="preserve">SERC - Eyes in the Skies II: </w:t>
        </w:r>
        <w:proofErr w:type="spellStart"/>
        <w:r>
          <w:rPr>
            <w:color w:val="1155CC"/>
            <w:u w:val="single"/>
          </w:rPr>
          <w:t>GoogleEarth</w:t>
        </w:r>
        <w:proofErr w:type="spellEnd"/>
        <w:r>
          <w:rPr>
            <w:color w:val="1155CC"/>
            <w:u w:val="single"/>
          </w:rPr>
          <w:t xml:space="preserve"> I</w:t>
        </w:r>
        <w:r>
          <w:rPr>
            <w:color w:val="1155CC"/>
            <w:u w:val="single"/>
          </w:rPr>
          <w:t>ndex</w:t>
        </w:r>
      </w:hyperlink>
    </w:p>
    <w:p w:rsidR="00523D86" w:rsidRDefault="00523D86">
      <w:pPr>
        <w:rPr>
          <w:color w:val="333333"/>
        </w:rPr>
      </w:pPr>
    </w:p>
    <w:p w:rsidR="00523D86" w:rsidRDefault="004B298F">
      <w:pPr>
        <w:rPr>
          <w:color w:val="333333"/>
        </w:rPr>
      </w:pPr>
      <w:hyperlink r:id="rId9">
        <w:r>
          <w:rPr>
            <w:color w:val="1155CC"/>
            <w:u w:val="single"/>
          </w:rPr>
          <w:t xml:space="preserve">SERC - Teach the Earth: </w:t>
        </w:r>
        <w:proofErr w:type="spellStart"/>
        <w:r>
          <w:rPr>
            <w:color w:val="1155CC"/>
            <w:u w:val="single"/>
          </w:rPr>
          <w:t>GoogleEarth</w:t>
        </w:r>
        <w:proofErr w:type="spellEnd"/>
        <w:r>
          <w:rPr>
            <w:color w:val="1155CC"/>
            <w:u w:val="single"/>
          </w:rPr>
          <w:t xml:space="preserve"> and Geoscience Education</w:t>
        </w:r>
      </w:hyperlink>
    </w:p>
    <w:p w:rsidR="00523D86" w:rsidRDefault="00523D86">
      <w:pPr>
        <w:rPr>
          <w:color w:val="333333"/>
        </w:rPr>
      </w:pPr>
    </w:p>
    <w:p w:rsidR="00523D86" w:rsidRDefault="004B298F">
      <w:hyperlink r:id="rId10">
        <w:r>
          <w:rPr>
            <w:color w:val="1155CC"/>
            <w:u w:val="single"/>
          </w:rPr>
          <w:t>NOAA National Buoy Center</w:t>
        </w:r>
      </w:hyperlink>
    </w:p>
    <w:p w:rsidR="00523D86" w:rsidRDefault="004B298F">
      <w:r>
        <w:t>Use the links</w:t>
      </w:r>
      <w:r>
        <w:t xml:space="preserve"> at the bottom right of the map to access </w:t>
      </w:r>
      <w:proofErr w:type="spellStart"/>
      <w:r>
        <w:t>GoogleEarth</w:t>
      </w:r>
      <w:proofErr w:type="spellEnd"/>
      <w:r>
        <w:t xml:space="preserve"> data.</w:t>
      </w:r>
    </w:p>
    <w:p w:rsidR="00523D86" w:rsidRDefault="00523D86"/>
    <w:p w:rsidR="00523D86" w:rsidRDefault="004B298F">
      <w:r>
        <w:rPr>
          <w:noProof/>
          <w:lang w:val="en-US"/>
        </w:rPr>
        <w:drawing>
          <wp:inline distT="114300" distB="114300" distL="114300" distR="114300">
            <wp:extent cx="5943600" cy="3556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3D86" w:rsidRDefault="00523D86"/>
    <w:p w:rsidR="00523D86" w:rsidRDefault="004B298F">
      <w:hyperlink r:id="rId12">
        <w:proofErr w:type="spellStart"/>
        <w:r>
          <w:rPr>
            <w:color w:val="1155CC"/>
            <w:u w:val="single"/>
          </w:rPr>
          <w:t>GoogleOcean</w:t>
        </w:r>
        <w:proofErr w:type="spellEnd"/>
        <w:r>
          <w:rPr>
            <w:color w:val="1155CC"/>
            <w:u w:val="single"/>
          </w:rPr>
          <w:t xml:space="preserve"> - Google Maps &amp; Google Earth as visualization tools for marine data</w:t>
        </w:r>
      </w:hyperlink>
    </w:p>
    <w:p w:rsidR="00523D86" w:rsidRDefault="00523D86"/>
    <w:p w:rsidR="00523D86" w:rsidRDefault="004B298F">
      <w:hyperlink r:id="rId13">
        <w:r>
          <w:rPr>
            <w:color w:val="1155CC"/>
            <w:u w:val="single"/>
          </w:rPr>
          <w:t>Earth Exploration Toolkit</w:t>
        </w:r>
      </w:hyperlink>
      <w:r>
        <w:t xml:space="preserve"> - use of data in teaching earth science with some Google Earth applications.</w:t>
      </w:r>
    </w:p>
    <w:p w:rsidR="00523D86" w:rsidRDefault="00523D86"/>
    <w:p w:rsidR="00523D86" w:rsidRDefault="004B298F">
      <w:hyperlink r:id="rId14">
        <w:r>
          <w:rPr>
            <w:color w:val="1155CC"/>
            <w:u w:val="single"/>
          </w:rPr>
          <w:t xml:space="preserve">Climate.gov </w:t>
        </w:r>
      </w:hyperlink>
      <w:r>
        <w:t>- good resource for climate information, data and teaching resources. There are some Google</w:t>
      </w:r>
      <w:r>
        <w:t xml:space="preserve"> Earth applications at this site.</w:t>
      </w:r>
    </w:p>
    <w:p w:rsidR="00523D86" w:rsidRDefault="00523D86"/>
    <w:p w:rsidR="00523D86" w:rsidRDefault="004B298F">
      <w:hyperlink r:id="rId15">
        <w:r>
          <w:rPr>
            <w:color w:val="1155CC"/>
            <w:u w:val="single"/>
          </w:rPr>
          <w:t>Smithsonian Global Volcanism Program</w:t>
        </w:r>
      </w:hyperlink>
      <w:r>
        <w:t xml:space="preserve"> - resources and media including Google Earth overlays of volcanoes.</w:t>
      </w:r>
    </w:p>
    <w:p w:rsidR="00523D86" w:rsidRDefault="00523D86"/>
    <w:p w:rsidR="00523D86" w:rsidRDefault="004B298F">
      <w:hyperlink r:id="rId16">
        <w:r>
          <w:rPr>
            <w:color w:val="1155CC"/>
            <w:u w:val="single"/>
          </w:rPr>
          <w:t xml:space="preserve">Google Earth Tours of Glacial Change </w:t>
        </w:r>
      </w:hyperlink>
      <w:r>
        <w:t>- this looks interesting and promising but does not seem to be very functional.</w:t>
      </w:r>
    </w:p>
    <w:p w:rsidR="00523D86" w:rsidRDefault="00523D86"/>
    <w:p w:rsidR="00523D86" w:rsidRDefault="004B298F">
      <w:r>
        <w:t xml:space="preserve">National Snow and Ice Data Center - </w:t>
      </w:r>
      <w:hyperlink r:id="rId17">
        <w:r>
          <w:rPr>
            <w:color w:val="1155CC"/>
            <w:u w:val="single"/>
          </w:rPr>
          <w:t>NSIDC Data on Google Earth</w:t>
        </w:r>
      </w:hyperlink>
    </w:p>
    <w:p w:rsidR="00523D86" w:rsidRDefault="00523D86"/>
    <w:p w:rsidR="00523D86" w:rsidRDefault="004B298F">
      <w:hyperlink r:id="rId18">
        <w:r>
          <w:rPr>
            <w:color w:val="1155CC"/>
            <w:u w:val="single"/>
          </w:rPr>
          <w:t xml:space="preserve">Eruption video of Mexico's </w:t>
        </w:r>
        <w:proofErr w:type="spellStart"/>
        <w:r>
          <w:rPr>
            <w:color w:val="1155CC"/>
            <w:u w:val="single"/>
          </w:rPr>
          <w:t>Popocatépetl</w:t>
        </w:r>
        <w:proofErr w:type="spellEnd"/>
      </w:hyperlink>
    </w:p>
    <w:p w:rsidR="00523D86" w:rsidRDefault="00523D86">
      <w:pPr>
        <w:rPr>
          <w:color w:val="1155CC"/>
          <w:u w:val="single"/>
        </w:rPr>
      </w:pPr>
    </w:p>
    <w:p w:rsidR="00523D86" w:rsidRDefault="004B298F">
      <w:pPr>
        <w:rPr>
          <w:color w:val="1155CC"/>
          <w:u w:val="single"/>
        </w:rPr>
      </w:pPr>
      <w:hyperlink r:id="rId19">
        <w:proofErr w:type="spellStart"/>
        <w:r>
          <w:rPr>
            <w:color w:val="1155CC"/>
            <w:u w:val="single"/>
          </w:rPr>
          <w:t>Taal</w:t>
        </w:r>
        <w:proofErr w:type="spellEnd"/>
        <w:r>
          <w:rPr>
            <w:color w:val="1155CC"/>
            <w:u w:val="single"/>
          </w:rPr>
          <w:t xml:space="preserve"> Volcanic Eruption</w:t>
        </w:r>
      </w:hyperlink>
    </w:p>
    <w:p w:rsidR="00523D86" w:rsidRDefault="00523D86"/>
    <w:p w:rsidR="00523D86" w:rsidRDefault="00523D86"/>
    <w:p w:rsidR="00523D86" w:rsidRDefault="00523D86"/>
    <w:p w:rsidR="00523D86" w:rsidRDefault="004B298F">
      <w:pPr>
        <w:jc w:val="center"/>
        <w:rPr>
          <w:b/>
        </w:rPr>
      </w:pPr>
      <w:r>
        <w:rPr>
          <w:b/>
        </w:rPr>
        <w:t>OTHER VISUALIZATION TIPS &amp; PROCESSES</w:t>
      </w:r>
    </w:p>
    <w:p w:rsidR="00523D86" w:rsidRDefault="004B298F">
      <w:pPr>
        <w:jc w:val="center"/>
        <w:rPr>
          <w:b/>
        </w:rPr>
      </w:pPr>
      <w:r>
        <w:rPr>
          <w:b/>
        </w:rPr>
        <w:t>JING AND POWERPOINT</w:t>
      </w:r>
    </w:p>
    <w:p w:rsidR="00523D86" w:rsidRDefault="00523D86"/>
    <w:p w:rsidR="00523D86" w:rsidRDefault="004B298F">
      <w:pPr>
        <w:rPr>
          <w:b/>
        </w:rPr>
      </w:pPr>
      <w:r>
        <w:rPr>
          <w:b/>
        </w:rPr>
        <w:t>Jing</w:t>
      </w:r>
    </w:p>
    <w:p w:rsidR="00523D86" w:rsidRDefault="00523D86"/>
    <w:p w:rsidR="00523D86" w:rsidRDefault="004B298F">
      <w:pPr>
        <w:numPr>
          <w:ilvl w:val="0"/>
          <w:numId w:val="2"/>
        </w:numPr>
      </w:pPr>
      <w:r>
        <w:t xml:space="preserve">The screen capture application Jing is likely my favorite application and I use this </w:t>
      </w:r>
      <w:r>
        <w:rPr>
          <w:b/>
        </w:rPr>
        <w:t>all</w:t>
      </w:r>
      <w:r>
        <w:rPr>
          <w:b/>
        </w:rPr>
        <w:t xml:space="preserve"> the time.</w:t>
      </w:r>
    </w:p>
    <w:p w:rsidR="00523D86" w:rsidRDefault="004B298F">
      <w:pPr>
        <w:numPr>
          <w:ilvl w:val="0"/>
          <w:numId w:val="2"/>
        </w:numPr>
      </w:pPr>
      <w:r>
        <w:t xml:space="preserve">Here is a </w:t>
      </w:r>
      <w:hyperlink r:id="rId20">
        <w:r>
          <w:rPr>
            <w:color w:val="1155CC"/>
            <w:u w:val="single"/>
          </w:rPr>
          <w:t xml:space="preserve">link </w:t>
        </w:r>
      </w:hyperlink>
      <w:r>
        <w:t xml:space="preserve">to the </w:t>
      </w:r>
      <w:proofErr w:type="spellStart"/>
      <w:r>
        <w:t>TechSmith</w:t>
      </w:r>
      <w:proofErr w:type="spellEnd"/>
      <w:r>
        <w:t xml:space="preserve"> website to download Jing</w:t>
      </w:r>
    </w:p>
    <w:p w:rsidR="00523D86" w:rsidRDefault="00523D86"/>
    <w:p w:rsidR="00523D86" w:rsidRDefault="004B298F">
      <w:pPr>
        <w:rPr>
          <w:b/>
        </w:rPr>
      </w:pPr>
      <w:r>
        <w:rPr>
          <w:b/>
        </w:rPr>
        <w:t>Some PowerPoint Tips That I Find Useful</w:t>
      </w:r>
    </w:p>
    <w:p w:rsidR="00523D86" w:rsidRDefault="00523D86"/>
    <w:p w:rsidR="00523D86" w:rsidRDefault="004B298F">
      <w:pPr>
        <w:numPr>
          <w:ilvl w:val="0"/>
          <w:numId w:val="1"/>
        </w:numPr>
      </w:pPr>
      <w:r>
        <w:t>Setting backgrounds and fading backgrounds</w:t>
      </w:r>
    </w:p>
    <w:p w:rsidR="00523D86" w:rsidRDefault="004B298F">
      <w:pPr>
        <w:numPr>
          <w:ilvl w:val="0"/>
          <w:numId w:val="1"/>
        </w:numPr>
      </w:pPr>
      <w:r>
        <w:t>Doing overlays to emphasize parts of diagra</w:t>
      </w:r>
      <w:r>
        <w:t>ms</w:t>
      </w:r>
    </w:p>
    <w:p w:rsidR="00523D86" w:rsidRDefault="004B298F">
      <w:pPr>
        <w:numPr>
          <w:ilvl w:val="0"/>
          <w:numId w:val="1"/>
        </w:numPr>
      </w:pPr>
      <w:r>
        <w:t>Showing a series with a fade</w:t>
      </w:r>
    </w:p>
    <w:sectPr w:rsidR="00523D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44493"/>
    <w:multiLevelType w:val="multilevel"/>
    <w:tmpl w:val="19DED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1B7D0D"/>
    <w:multiLevelType w:val="multilevel"/>
    <w:tmpl w:val="4F8073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D86"/>
    <w:rsid w:val="004B298F"/>
    <w:rsid w:val="0052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071C56-36B2-43BA-A2DD-3867280D8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gs.gov/natural-hazards/earthquake-hazards/google-earth-kml-files" TargetMode="External"/><Relationship Id="rId13" Type="http://schemas.openxmlformats.org/officeDocument/2006/relationships/hyperlink" Target="https://serc.carleton.edu/eet/index.html" TargetMode="External"/><Relationship Id="rId18" Type="http://schemas.openxmlformats.org/officeDocument/2006/relationships/hyperlink" Target="https://www.npr.org/2020/01/10/795327291/video-mexicos-most-active-volcano-erupts-spews-ash-cloud-nearly-20-000-fee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erc.carleton.edu/eyesinthesky2/index/google_earth_index.html" TargetMode="External"/><Relationship Id="rId12" Type="http://schemas.openxmlformats.org/officeDocument/2006/relationships/hyperlink" Target="https://www.justmagic.com/GM-GE.html" TargetMode="External"/><Relationship Id="rId17" Type="http://schemas.openxmlformats.org/officeDocument/2006/relationships/hyperlink" Target="https://nsidc.org/data/google_earth" TargetMode="External"/><Relationship Id="rId2" Type="http://schemas.openxmlformats.org/officeDocument/2006/relationships/styles" Target="styles.xml"/><Relationship Id="rId16" Type="http://schemas.openxmlformats.org/officeDocument/2006/relationships/hyperlink" Target="https://serc.carleton.edu/NAGTWorkshops/climatechange/activities/21214.html" TargetMode="External"/><Relationship Id="rId20" Type="http://schemas.openxmlformats.org/officeDocument/2006/relationships/hyperlink" Target="https://www.techsmith.com/jing-tool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arthquake.usgs.gov/earthquakes/search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google.com/earth/versions/" TargetMode="External"/><Relationship Id="rId15" Type="http://schemas.openxmlformats.org/officeDocument/2006/relationships/hyperlink" Target="https://volcano.si.edu/learn_resources.cfm?p=3" TargetMode="External"/><Relationship Id="rId10" Type="http://schemas.openxmlformats.org/officeDocument/2006/relationships/hyperlink" Target="https://www.ndbc.noaa.gov/" TargetMode="External"/><Relationship Id="rId19" Type="http://schemas.openxmlformats.org/officeDocument/2006/relationships/hyperlink" Target="https://www.theguardian.com/world/2020/jan/13/philippines-lava-gushes-from-taal-volcano-as-alert-level-raise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rc.carleton.edu/NAGTWorkshops/visualize04/tool_examples/google_earth.html" TargetMode="External"/><Relationship Id="rId14" Type="http://schemas.openxmlformats.org/officeDocument/2006/relationships/hyperlink" Target="https://www.climate.gov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Nyman, Matthew</dc:creator>
  <cp:lastModifiedBy>Nyman, Matthew</cp:lastModifiedBy>
  <cp:revision>2</cp:revision>
  <dcterms:created xsi:type="dcterms:W3CDTF">2020-01-26T22:03:00Z</dcterms:created>
  <dcterms:modified xsi:type="dcterms:W3CDTF">2020-01-26T22:03:00Z</dcterms:modified>
</cp:coreProperties>
</file>